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18" w:rsidRDefault="00DB4AB2" w:rsidP="004B1C18">
      <w:pPr>
        <w:pBdr>
          <w:top w:val="single" w:sz="18" w:space="1" w:color="auto"/>
          <w:left w:val="single" w:sz="18" w:space="4" w:color="auto"/>
          <w:bottom w:val="single" w:sz="18" w:space="1" w:color="auto"/>
          <w:right w:val="single" w:sz="18" w:space="4" w:color="auto"/>
        </w:pBdr>
        <w:shd w:val="clear" w:color="auto" w:fill="E7E6E6" w:themeFill="background2"/>
        <w:spacing w:after="0"/>
        <w:jc w:val="center"/>
        <w:rPr>
          <w:rFonts w:ascii="Century Gothic" w:hAnsi="Century Gothic"/>
          <w:b/>
          <w:sz w:val="36"/>
        </w:rPr>
      </w:pPr>
      <w:r w:rsidRPr="00DB4AB2">
        <w:rPr>
          <w:rFonts w:ascii="Century Gothic" w:hAnsi="Century Gothic"/>
          <w:b/>
          <w:sz w:val="36"/>
        </w:rPr>
        <w:t>BIJLAGE</w:t>
      </w:r>
      <w:r w:rsidR="003D3F6E">
        <w:rPr>
          <w:rFonts w:ascii="Century Gothic" w:hAnsi="Century Gothic"/>
          <w:b/>
          <w:sz w:val="36"/>
        </w:rPr>
        <w:t xml:space="preserve"> ARBEIDSREGLEMENT</w:t>
      </w:r>
      <w:r w:rsidR="003E6CD4">
        <w:rPr>
          <w:rFonts w:ascii="Century Gothic" w:hAnsi="Century Gothic"/>
          <w:b/>
          <w:sz w:val="36"/>
        </w:rPr>
        <w:t xml:space="preserve"> </w:t>
      </w:r>
      <w:r w:rsidR="003E6CD4" w:rsidRPr="003E6CD4">
        <w:rPr>
          <w:rFonts w:ascii="Century Gothic" w:hAnsi="Century Gothic"/>
          <w:b/>
          <w:sz w:val="36"/>
          <w:highlight w:val="yellow"/>
        </w:rPr>
        <w:t>NR</w:t>
      </w:r>
      <w:r w:rsidR="003D3F6E" w:rsidRPr="003E6CD4">
        <w:rPr>
          <w:rFonts w:ascii="Century Gothic" w:hAnsi="Century Gothic"/>
          <w:b/>
          <w:sz w:val="36"/>
          <w:highlight w:val="yellow"/>
        </w:rPr>
        <w:t xml:space="preserve"> …</w:t>
      </w:r>
      <w:r w:rsidR="004B1C18" w:rsidRPr="003E6CD4">
        <w:rPr>
          <w:rFonts w:ascii="Century Gothic" w:hAnsi="Century Gothic"/>
          <w:b/>
          <w:sz w:val="36"/>
          <w:highlight w:val="yellow"/>
        </w:rPr>
        <w:t>:</w:t>
      </w:r>
    </w:p>
    <w:p w:rsidR="00DB4AB2" w:rsidRDefault="00DB4AB2" w:rsidP="004B1C18">
      <w:pPr>
        <w:pBdr>
          <w:top w:val="single" w:sz="18" w:space="1" w:color="auto"/>
          <w:left w:val="single" w:sz="18" w:space="4" w:color="auto"/>
          <w:bottom w:val="single" w:sz="18" w:space="1" w:color="auto"/>
          <w:right w:val="single" w:sz="18" w:space="4" w:color="auto"/>
        </w:pBdr>
        <w:shd w:val="clear" w:color="auto" w:fill="E7E6E6" w:themeFill="background2"/>
        <w:spacing w:after="0"/>
        <w:jc w:val="center"/>
        <w:rPr>
          <w:rFonts w:ascii="Century Gothic" w:hAnsi="Century Gothic"/>
          <w:b/>
          <w:sz w:val="36"/>
        </w:rPr>
      </w:pPr>
      <w:r w:rsidRPr="00DB4AB2">
        <w:rPr>
          <w:rFonts w:ascii="Century Gothic" w:hAnsi="Century Gothic"/>
          <w:b/>
          <w:sz w:val="36"/>
        </w:rPr>
        <w:t>PRIVACYCLAUSULE ALGEMENE VERORDENING GEGEVENSBESCHERMING (AVG)</w:t>
      </w:r>
    </w:p>
    <w:p w:rsidR="003C1807" w:rsidRDefault="003C1807" w:rsidP="003C1807">
      <w:pPr>
        <w:tabs>
          <w:tab w:val="left" w:pos="2625"/>
        </w:tabs>
        <w:jc w:val="both"/>
        <w:rPr>
          <w:rFonts w:ascii="Century Gothic" w:hAnsi="Century Gothic"/>
        </w:rPr>
      </w:pPr>
    </w:p>
    <w:p w:rsidR="00DB4AB2" w:rsidRPr="00DB4AB2" w:rsidRDefault="00DB4AB2" w:rsidP="00A73DD4">
      <w:pPr>
        <w:tabs>
          <w:tab w:val="left" w:pos="2625"/>
        </w:tabs>
        <w:spacing w:line="240" w:lineRule="auto"/>
        <w:jc w:val="both"/>
        <w:rPr>
          <w:rFonts w:ascii="Century Gothic" w:hAnsi="Century Gothic"/>
        </w:rPr>
      </w:pPr>
      <w:r>
        <w:rPr>
          <w:rFonts w:ascii="Century Gothic" w:hAnsi="Century Gothic"/>
        </w:rPr>
        <w:t xml:space="preserve">Deze </w:t>
      </w:r>
      <w:r w:rsidR="00BF531C">
        <w:rPr>
          <w:rFonts w:ascii="Century Gothic" w:hAnsi="Century Gothic"/>
        </w:rPr>
        <w:t>bijlage</w:t>
      </w:r>
      <w:r>
        <w:rPr>
          <w:rFonts w:ascii="Century Gothic" w:hAnsi="Century Gothic"/>
        </w:rPr>
        <w:t xml:space="preserve"> heeft betrekking op de persoonsgegevens van de betrokken</w:t>
      </w:r>
      <w:r w:rsidR="005E6719">
        <w:rPr>
          <w:rFonts w:ascii="Century Gothic" w:hAnsi="Century Gothic"/>
        </w:rPr>
        <w:t>en</w:t>
      </w:r>
      <w:r>
        <w:rPr>
          <w:rFonts w:ascii="Century Gothic" w:hAnsi="Century Gothic"/>
        </w:rPr>
        <w:t xml:space="preserve"> die de wer</w:t>
      </w:r>
      <w:r w:rsidR="0079183D">
        <w:rPr>
          <w:rFonts w:ascii="Century Gothic" w:hAnsi="Century Gothic"/>
        </w:rPr>
        <w:t>kgever dient te verzamelen, ten</w:t>
      </w:r>
      <w:r>
        <w:rPr>
          <w:rFonts w:ascii="Century Gothic" w:hAnsi="Century Gothic"/>
        </w:rPr>
        <w:t xml:space="preserve">einde </w:t>
      </w:r>
      <w:r w:rsidR="00BF531C">
        <w:rPr>
          <w:rFonts w:ascii="Century Gothic" w:hAnsi="Century Gothic"/>
        </w:rPr>
        <w:t xml:space="preserve">een correct personeelsbeleid te voeren. </w:t>
      </w:r>
    </w:p>
    <w:p w:rsidR="00D368AA" w:rsidRDefault="00DB4AB2" w:rsidP="00A73DD4">
      <w:pPr>
        <w:pStyle w:val="Lijstalinea"/>
        <w:numPr>
          <w:ilvl w:val="0"/>
          <w:numId w:val="1"/>
        </w:numPr>
        <w:tabs>
          <w:tab w:val="left" w:pos="2625"/>
        </w:tabs>
        <w:spacing w:after="0" w:line="240" w:lineRule="auto"/>
        <w:jc w:val="both"/>
        <w:rPr>
          <w:rFonts w:ascii="Century Gothic" w:hAnsi="Century Gothic"/>
          <w:b/>
          <w:sz w:val="24"/>
        </w:rPr>
      </w:pPr>
      <w:r w:rsidRPr="003A58C1">
        <w:rPr>
          <w:rFonts w:ascii="Century Gothic" w:hAnsi="Century Gothic"/>
          <w:b/>
          <w:sz w:val="24"/>
        </w:rPr>
        <w:t xml:space="preserve">BEGRIPPEN </w:t>
      </w:r>
    </w:p>
    <w:p w:rsidR="00D368AA" w:rsidRPr="00D368AA" w:rsidRDefault="00D368AA" w:rsidP="00A73DD4">
      <w:pPr>
        <w:pStyle w:val="Lijstalinea"/>
        <w:tabs>
          <w:tab w:val="left" w:pos="2625"/>
        </w:tabs>
        <w:spacing w:after="0" w:line="240" w:lineRule="auto"/>
        <w:ind w:left="360"/>
        <w:jc w:val="both"/>
        <w:rPr>
          <w:rFonts w:ascii="Century Gothic" w:hAnsi="Century Gothic"/>
          <w:b/>
          <w:sz w:val="24"/>
        </w:rPr>
      </w:pPr>
    </w:p>
    <w:p w:rsidR="003A58C1" w:rsidRDefault="003D3F6E" w:rsidP="00A73DD4">
      <w:pPr>
        <w:pStyle w:val="Lijstalinea"/>
        <w:numPr>
          <w:ilvl w:val="0"/>
          <w:numId w:val="2"/>
        </w:numPr>
        <w:tabs>
          <w:tab w:val="left" w:pos="2625"/>
        </w:tabs>
        <w:spacing w:after="0" w:line="240" w:lineRule="auto"/>
        <w:jc w:val="both"/>
        <w:rPr>
          <w:rFonts w:ascii="Century Gothic" w:hAnsi="Century Gothic"/>
        </w:rPr>
      </w:pPr>
      <w:r>
        <w:rPr>
          <w:rFonts w:ascii="Century Gothic" w:hAnsi="Century Gothic"/>
          <w:b/>
        </w:rPr>
        <w:t>P</w:t>
      </w:r>
      <w:r w:rsidR="003A58C1" w:rsidRPr="00D368AA">
        <w:rPr>
          <w:rFonts w:ascii="Century Gothic" w:hAnsi="Century Gothic"/>
          <w:b/>
        </w:rPr>
        <w:t>ersoonsgegevens</w:t>
      </w:r>
      <w:r w:rsidR="003A58C1">
        <w:rPr>
          <w:rFonts w:ascii="Century Gothic" w:hAnsi="Century Gothic"/>
        </w:rPr>
        <w:t>: alle informatie over een geïdentificeerde of ident</w:t>
      </w:r>
      <w:r>
        <w:rPr>
          <w:rFonts w:ascii="Century Gothic" w:hAnsi="Century Gothic"/>
        </w:rPr>
        <w:t>ificeerbare natuurlijke persoon.</w:t>
      </w:r>
    </w:p>
    <w:p w:rsidR="00D368AA" w:rsidRDefault="00D368AA" w:rsidP="00A73DD4">
      <w:pPr>
        <w:pStyle w:val="Lijstalinea"/>
        <w:tabs>
          <w:tab w:val="left" w:pos="2625"/>
        </w:tabs>
        <w:spacing w:after="0" w:line="240" w:lineRule="auto"/>
        <w:jc w:val="both"/>
        <w:rPr>
          <w:rFonts w:ascii="Century Gothic" w:hAnsi="Century Gothic"/>
        </w:rPr>
      </w:pPr>
    </w:p>
    <w:p w:rsidR="00D368AA" w:rsidRDefault="003D3F6E" w:rsidP="00A73DD4">
      <w:pPr>
        <w:pStyle w:val="Lijstalinea"/>
        <w:numPr>
          <w:ilvl w:val="0"/>
          <w:numId w:val="2"/>
        </w:numPr>
        <w:tabs>
          <w:tab w:val="left" w:pos="2625"/>
        </w:tabs>
        <w:spacing w:after="0" w:line="240" w:lineRule="auto"/>
        <w:jc w:val="both"/>
        <w:rPr>
          <w:rFonts w:ascii="Century Gothic" w:hAnsi="Century Gothic"/>
        </w:rPr>
      </w:pPr>
      <w:r>
        <w:rPr>
          <w:rFonts w:ascii="Century Gothic" w:hAnsi="Century Gothic"/>
          <w:b/>
        </w:rPr>
        <w:t>V</w:t>
      </w:r>
      <w:r w:rsidR="003A58C1" w:rsidRPr="00D368AA">
        <w:rPr>
          <w:rFonts w:ascii="Century Gothic" w:hAnsi="Century Gothic"/>
          <w:b/>
        </w:rPr>
        <w:t>erwerken</w:t>
      </w:r>
      <w:r w:rsidR="003A58C1">
        <w:rPr>
          <w:rFonts w:ascii="Century Gothic" w:hAnsi="Century Gothic"/>
        </w:rPr>
        <w:t>: het geheel van bewerkingen van persoonsgegevens</w:t>
      </w:r>
      <w:r w:rsidR="00D368AA">
        <w:rPr>
          <w:rFonts w:ascii="Century Gothic" w:hAnsi="Century Gothic"/>
        </w:rPr>
        <w:t>. Dit is een zeer ruim begrip en houdt het verzamelen, vastleggen, ordenen, structureren, opslaan, bijwerken of wijzigen, opvragen, raadplegen, gebruiken, … van persoonsgegeven</w:t>
      </w:r>
      <w:r w:rsidR="005E6719">
        <w:rPr>
          <w:rFonts w:ascii="Century Gothic" w:hAnsi="Century Gothic"/>
        </w:rPr>
        <w:t>s in</w:t>
      </w:r>
      <w:r>
        <w:rPr>
          <w:rFonts w:ascii="Century Gothic" w:hAnsi="Century Gothic"/>
        </w:rPr>
        <w:t>.</w:t>
      </w:r>
    </w:p>
    <w:p w:rsidR="00D368AA" w:rsidRPr="00D368AA" w:rsidRDefault="00D368AA" w:rsidP="00A73DD4">
      <w:pPr>
        <w:tabs>
          <w:tab w:val="left" w:pos="2625"/>
        </w:tabs>
        <w:spacing w:after="0" w:line="240" w:lineRule="auto"/>
        <w:jc w:val="both"/>
        <w:rPr>
          <w:rFonts w:ascii="Century Gothic" w:hAnsi="Century Gothic"/>
        </w:rPr>
      </w:pPr>
    </w:p>
    <w:p w:rsidR="003A58C1" w:rsidRDefault="003D3F6E" w:rsidP="00A73DD4">
      <w:pPr>
        <w:pStyle w:val="Lijstalinea"/>
        <w:numPr>
          <w:ilvl w:val="0"/>
          <w:numId w:val="2"/>
        </w:numPr>
        <w:tabs>
          <w:tab w:val="left" w:pos="2625"/>
        </w:tabs>
        <w:spacing w:after="0" w:line="240" w:lineRule="auto"/>
        <w:jc w:val="both"/>
        <w:rPr>
          <w:rFonts w:ascii="Century Gothic" w:hAnsi="Century Gothic"/>
        </w:rPr>
      </w:pPr>
      <w:r>
        <w:rPr>
          <w:rFonts w:ascii="Century Gothic" w:hAnsi="Century Gothic"/>
          <w:b/>
        </w:rPr>
        <w:t>V</w:t>
      </w:r>
      <w:r w:rsidR="003A58C1" w:rsidRPr="00D368AA">
        <w:rPr>
          <w:rFonts w:ascii="Century Gothic" w:hAnsi="Century Gothic"/>
          <w:b/>
        </w:rPr>
        <w:t>erwerkingsverantwoordelijke</w:t>
      </w:r>
      <w:r w:rsidR="00D368AA">
        <w:rPr>
          <w:rFonts w:ascii="Century Gothic" w:hAnsi="Century Gothic"/>
        </w:rPr>
        <w:t>: de persoon die het doel en de middelen voor de verwerking va</w:t>
      </w:r>
      <w:r>
        <w:rPr>
          <w:rFonts w:ascii="Century Gothic" w:hAnsi="Century Gothic"/>
        </w:rPr>
        <w:t>n de persoonsgegevens vaststelt.</w:t>
      </w:r>
    </w:p>
    <w:p w:rsidR="00D368AA" w:rsidRPr="00D368AA" w:rsidRDefault="00D368AA" w:rsidP="00A73DD4">
      <w:pPr>
        <w:tabs>
          <w:tab w:val="left" w:pos="2625"/>
        </w:tabs>
        <w:spacing w:after="0" w:line="240" w:lineRule="auto"/>
        <w:jc w:val="both"/>
        <w:rPr>
          <w:rFonts w:ascii="Century Gothic" w:hAnsi="Century Gothic"/>
        </w:rPr>
      </w:pPr>
    </w:p>
    <w:p w:rsidR="003A58C1" w:rsidRPr="00D368AA" w:rsidRDefault="003D3F6E" w:rsidP="00A73DD4">
      <w:pPr>
        <w:pStyle w:val="Lijstalinea"/>
        <w:numPr>
          <w:ilvl w:val="0"/>
          <w:numId w:val="2"/>
        </w:numPr>
        <w:tabs>
          <w:tab w:val="left" w:pos="2625"/>
        </w:tabs>
        <w:spacing w:after="0" w:line="240" w:lineRule="auto"/>
        <w:jc w:val="both"/>
        <w:rPr>
          <w:rFonts w:ascii="Century Gothic" w:hAnsi="Century Gothic"/>
          <w:b/>
        </w:rPr>
      </w:pPr>
      <w:r>
        <w:rPr>
          <w:rFonts w:ascii="Century Gothic" w:hAnsi="Century Gothic"/>
          <w:b/>
        </w:rPr>
        <w:t>V</w:t>
      </w:r>
      <w:r w:rsidR="003A58C1" w:rsidRPr="00D368AA">
        <w:rPr>
          <w:rFonts w:ascii="Century Gothic" w:hAnsi="Century Gothic"/>
          <w:b/>
        </w:rPr>
        <w:t>erwerker</w:t>
      </w:r>
      <w:r w:rsidR="00D368AA" w:rsidRPr="00D368AA">
        <w:rPr>
          <w:rFonts w:ascii="Century Gothic" w:hAnsi="Century Gothic"/>
          <w:b/>
        </w:rPr>
        <w:t>:</w:t>
      </w:r>
      <w:r w:rsidR="00D368AA">
        <w:rPr>
          <w:rFonts w:ascii="Century Gothic" w:hAnsi="Century Gothic"/>
          <w:b/>
        </w:rPr>
        <w:t xml:space="preserve"> </w:t>
      </w:r>
      <w:r w:rsidR="00D368AA">
        <w:rPr>
          <w:rFonts w:ascii="Century Gothic" w:hAnsi="Century Gothic"/>
        </w:rPr>
        <w:t xml:space="preserve">de persoon die ten behoeve van de verwerkingsverantwoordelijke persoonsgegevens verwerkt. </w:t>
      </w:r>
    </w:p>
    <w:p w:rsidR="00D368AA" w:rsidRPr="00D368AA" w:rsidRDefault="00D368AA" w:rsidP="00A73DD4">
      <w:pPr>
        <w:tabs>
          <w:tab w:val="left" w:pos="2625"/>
        </w:tabs>
        <w:spacing w:after="0" w:line="240" w:lineRule="auto"/>
        <w:jc w:val="both"/>
        <w:rPr>
          <w:rFonts w:ascii="Century Gothic" w:hAnsi="Century Gothic"/>
          <w:b/>
        </w:rPr>
      </w:pPr>
    </w:p>
    <w:p w:rsidR="00DB4AB2" w:rsidRDefault="00DB4AB2" w:rsidP="00A73DD4">
      <w:pPr>
        <w:pStyle w:val="Lijstalinea"/>
        <w:numPr>
          <w:ilvl w:val="0"/>
          <w:numId w:val="1"/>
        </w:numPr>
        <w:tabs>
          <w:tab w:val="left" w:pos="2625"/>
        </w:tabs>
        <w:spacing w:line="240" w:lineRule="auto"/>
        <w:jc w:val="both"/>
        <w:rPr>
          <w:rFonts w:ascii="Century Gothic" w:hAnsi="Century Gothic"/>
          <w:b/>
          <w:sz w:val="24"/>
        </w:rPr>
      </w:pPr>
      <w:r w:rsidRPr="003A58C1">
        <w:rPr>
          <w:rFonts w:ascii="Century Gothic" w:hAnsi="Century Gothic"/>
          <w:b/>
          <w:sz w:val="24"/>
        </w:rPr>
        <w:t>TOEPASSINGSGEBIED</w:t>
      </w:r>
    </w:p>
    <w:p w:rsidR="00490FCD" w:rsidRDefault="00490FCD" w:rsidP="00A73DD4">
      <w:pPr>
        <w:tabs>
          <w:tab w:val="left" w:pos="2625"/>
        </w:tabs>
        <w:spacing w:line="240" w:lineRule="auto"/>
        <w:jc w:val="both"/>
        <w:rPr>
          <w:rFonts w:ascii="Century Gothic" w:hAnsi="Century Gothic"/>
        </w:rPr>
      </w:pPr>
      <w:r w:rsidRPr="00490FCD">
        <w:rPr>
          <w:rFonts w:ascii="Century Gothic" w:hAnsi="Century Gothic"/>
        </w:rPr>
        <w:t xml:space="preserve">Deze </w:t>
      </w:r>
      <w:r w:rsidR="00BF531C">
        <w:rPr>
          <w:rFonts w:ascii="Century Gothic" w:hAnsi="Century Gothic"/>
        </w:rPr>
        <w:t>bijlage</w:t>
      </w:r>
      <w:r>
        <w:rPr>
          <w:rFonts w:ascii="Century Gothic" w:hAnsi="Century Gothic"/>
        </w:rPr>
        <w:t xml:space="preserve"> is van toepassing op de verwerking van de persoonsgegevens van werknemers, leerlingen, stagiairs en vrijwilligers. </w:t>
      </w:r>
    </w:p>
    <w:p w:rsidR="00490FCD" w:rsidRDefault="00490FCD" w:rsidP="00A73DD4">
      <w:pPr>
        <w:tabs>
          <w:tab w:val="left" w:pos="2625"/>
        </w:tabs>
        <w:spacing w:line="240" w:lineRule="auto"/>
        <w:jc w:val="both"/>
        <w:rPr>
          <w:rFonts w:ascii="Century Gothic" w:hAnsi="Century Gothic"/>
        </w:rPr>
      </w:pPr>
      <w:r>
        <w:rPr>
          <w:rFonts w:ascii="Century Gothic" w:hAnsi="Century Gothic"/>
        </w:rPr>
        <w:t xml:space="preserve">Hierna genoemd “betrokkenen”. </w:t>
      </w:r>
    </w:p>
    <w:p w:rsidR="005E6719" w:rsidRDefault="00490FCD" w:rsidP="005E6719">
      <w:pPr>
        <w:tabs>
          <w:tab w:val="left" w:pos="2625"/>
        </w:tabs>
        <w:spacing w:after="0" w:line="240" w:lineRule="auto"/>
        <w:jc w:val="both"/>
        <w:rPr>
          <w:rFonts w:ascii="Century Gothic" w:hAnsi="Century Gothic"/>
        </w:rPr>
      </w:pPr>
      <w:r>
        <w:rPr>
          <w:rFonts w:ascii="Century Gothic" w:hAnsi="Century Gothic"/>
        </w:rPr>
        <w:t xml:space="preserve">Bij de verwerking van de persoonsgegevens van de betrokkenen </w:t>
      </w:r>
      <w:r w:rsidR="00BF531C">
        <w:rPr>
          <w:rFonts w:ascii="Century Gothic" w:hAnsi="Century Gothic"/>
        </w:rPr>
        <w:t xml:space="preserve">treedt de werkgever op als </w:t>
      </w:r>
      <w:r w:rsidR="00BF531C" w:rsidRPr="009D5DD9">
        <w:rPr>
          <w:rFonts w:ascii="Century Gothic" w:hAnsi="Century Gothic"/>
        </w:rPr>
        <w:t>gegevensverantwoordelijke.</w:t>
      </w:r>
      <w:r w:rsidR="00BF531C">
        <w:rPr>
          <w:rFonts w:ascii="Century Gothic" w:hAnsi="Century Gothic"/>
        </w:rPr>
        <w:t xml:space="preserve"> </w:t>
      </w:r>
    </w:p>
    <w:p w:rsidR="005E6719" w:rsidRPr="00BF531C" w:rsidRDefault="005E6719" w:rsidP="005E6719">
      <w:pPr>
        <w:tabs>
          <w:tab w:val="left" w:pos="2625"/>
        </w:tabs>
        <w:spacing w:after="0" w:line="240" w:lineRule="auto"/>
        <w:jc w:val="both"/>
        <w:rPr>
          <w:rFonts w:ascii="Century Gothic" w:hAnsi="Century Gothic"/>
        </w:rPr>
      </w:pPr>
    </w:p>
    <w:p w:rsidR="00DB4AB2" w:rsidRDefault="00DB4AB2" w:rsidP="005E6719">
      <w:pPr>
        <w:pStyle w:val="Lijstalinea"/>
        <w:numPr>
          <w:ilvl w:val="0"/>
          <w:numId w:val="1"/>
        </w:numPr>
        <w:tabs>
          <w:tab w:val="left" w:pos="2625"/>
        </w:tabs>
        <w:spacing w:after="0" w:line="240" w:lineRule="auto"/>
        <w:rPr>
          <w:rFonts w:ascii="Century Gothic" w:hAnsi="Century Gothic"/>
          <w:b/>
          <w:sz w:val="24"/>
        </w:rPr>
      </w:pPr>
      <w:r w:rsidRPr="003A58C1">
        <w:rPr>
          <w:rFonts w:ascii="Century Gothic" w:hAnsi="Century Gothic"/>
          <w:b/>
          <w:sz w:val="24"/>
        </w:rPr>
        <w:t>RECHT OP INFORMATIE</w:t>
      </w:r>
      <w:r w:rsidR="003A58C1" w:rsidRPr="003A58C1">
        <w:rPr>
          <w:rFonts w:ascii="Century Gothic" w:hAnsi="Century Gothic"/>
          <w:b/>
          <w:sz w:val="24"/>
        </w:rPr>
        <w:t xml:space="preserve"> </w:t>
      </w:r>
    </w:p>
    <w:p w:rsidR="001C6D8A" w:rsidRDefault="001C6D8A" w:rsidP="001C6D8A">
      <w:pPr>
        <w:pStyle w:val="Lijstalinea"/>
        <w:tabs>
          <w:tab w:val="left" w:pos="2625"/>
        </w:tabs>
        <w:spacing w:after="0" w:line="240" w:lineRule="auto"/>
        <w:ind w:left="360"/>
        <w:rPr>
          <w:rFonts w:ascii="Century Gothic" w:hAnsi="Century Gothic"/>
          <w:b/>
          <w:sz w:val="24"/>
        </w:rPr>
      </w:pPr>
    </w:p>
    <w:p w:rsidR="00DC4988" w:rsidRDefault="00DC4988" w:rsidP="00A73DD4">
      <w:pPr>
        <w:tabs>
          <w:tab w:val="left" w:pos="2625"/>
        </w:tabs>
        <w:spacing w:line="240" w:lineRule="auto"/>
        <w:jc w:val="both"/>
        <w:rPr>
          <w:rFonts w:ascii="Century Gothic" w:hAnsi="Century Gothic"/>
        </w:rPr>
      </w:pPr>
      <w:r>
        <w:rPr>
          <w:rFonts w:ascii="Century Gothic" w:hAnsi="Century Gothic"/>
        </w:rPr>
        <w:t>De werkgever dient, in het kader van de arbeidsrelatie, in het bezit te zijn van een aantal persoonsgegeve</w:t>
      </w:r>
      <w:r w:rsidR="003D3F6E">
        <w:rPr>
          <w:rFonts w:ascii="Century Gothic" w:hAnsi="Century Gothic"/>
        </w:rPr>
        <w:t>ns van zijn werknemers, dit ten</w:t>
      </w:r>
      <w:r>
        <w:rPr>
          <w:rFonts w:ascii="Century Gothic" w:hAnsi="Century Gothic"/>
        </w:rPr>
        <w:t xml:space="preserve">einde te kunnen voldoen aan de sociale, fiscale en arbeidswetgeving. </w:t>
      </w:r>
      <w:r w:rsidR="00660659">
        <w:rPr>
          <w:rFonts w:ascii="Century Gothic" w:hAnsi="Century Gothic"/>
        </w:rPr>
        <w:t xml:space="preserve">De werknemer verbindt zich ertoe onverwijld de meest recente persoonsgegevens aan de werkgever over te maken. </w:t>
      </w:r>
    </w:p>
    <w:p w:rsidR="00D1669C" w:rsidRDefault="00D1669C" w:rsidP="00D1669C">
      <w:pPr>
        <w:tabs>
          <w:tab w:val="left" w:pos="2625"/>
        </w:tabs>
        <w:spacing w:line="240" w:lineRule="auto"/>
        <w:jc w:val="both"/>
        <w:rPr>
          <w:rFonts w:ascii="Century Gothic" w:hAnsi="Century Gothic"/>
        </w:rPr>
      </w:pPr>
      <w:r>
        <w:rPr>
          <w:rFonts w:ascii="Century Gothic" w:hAnsi="Century Gothic"/>
        </w:rPr>
        <w:t xml:space="preserve">De werkgever zal de verstrekte persoonsgegevens verwerken op een rechtmatige, behoorlijke en transparante wijze en enkel voor welbepaalde, uitdrukkelijk omschreven en gerechtvaardigde doeleinden, dit conform de geldende privacywetgeving. </w:t>
      </w:r>
    </w:p>
    <w:p w:rsidR="00BF531C" w:rsidRDefault="00DC4988" w:rsidP="00A73DD4">
      <w:pPr>
        <w:tabs>
          <w:tab w:val="left" w:pos="2625"/>
        </w:tabs>
        <w:spacing w:line="240" w:lineRule="auto"/>
        <w:jc w:val="both"/>
        <w:rPr>
          <w:rFonts w:ascii="Century Gothic" w:hAnsi="Century Gothic"/>
        </w:rPr>
      </w:pPr>
      <w:r>
        <w:rPr>
          <w:rFonts w:ascii="Century Gothic" w:hAnsi="Century Gothic"/>
        </w:rPr>
        <w:t xml:space="preserve">In het kader van </w:t>
      </w:r>
      <w:r w:rsidR="00BF531C">
        <w:rPr>
          <w:rFonts w:ascii="Century Gothic" w:hAnsi="Century Gothic"/>
        </w:rPr>
        <w:t xml:space="preserve">de correcte uitvoering van de arbeidsovereenkomst zal de werkgever genoodzaakt zijn een aantal gegevens </w:t>
      </w:r>
      <w:r w:rsidR="0079183D">
        <w:rPr>
          <w:rFonts w:ascii="Century Gothic" w:hAnsi="Century Gothic"/>
        </w:rPr>
        <w:t xml:space="preserve">te </w:t>
      </w:r>
      <w:r w:rsidR="00BF531C">
        <w:rPr>
          <w:rFonts w:ascii="Century Gothic" w:hAnsi="Century Gothic"/>
        </w:rPr>
        <w:t xml:space="preserve">delen met derden. </w:t>
      </w:r>
    </w:p>
    <w:p w:rsidR="00D1669C" w:rsidRDefault="00BF531C" w:rsidP="00A73DD4">
      <w:pPr>
        <w:tabs>
          <w:tab w:val="left" w:pos="2625"/>
        </w:tabs>
        <w:spacing w:line="240" w:lineRule="auto"/>
        <w:jc w:val="both"/>
        <w:rPr>
          <w:rFonts w:ascii="Century Gothic" w:hAnsi="Century Gothic"/>
        </w:rPr>
      </w:pPr>
      <w:r>
        <w:rPr>
          <w:rFonts w:ascii="Century Gothic" w:hAnsi="Century Gothic"/>
        </w:rPr>
        <w:lastRenderedPageBreak/>
        <w:t>De werkgever verbindt er zich toe enkel de noodzakelijke gegevens te bezorgen aan de derden waar</w:t>
      </w:r>
      <w:r w:rsidR="00D1669C">
        <w:rPr>
          <w:rFonts w:ascii="Century Gothic" w:hAnsi="Century Gothic"/>
        </w:rPr>
        <w:t>mee</w:t>
      </w:r>
      <w:r>
        <w:rPr>
          <w:rFonts w:ascii="Century Gothic" w:hAnsi="Century Gothic"/>
        </w:rPr>
        <w:t xml:space="preserve"> hij de pers</w:t>
      </w:r>
      <w:r w:rsidR="003D3F6E">
        <w:rPr>
          <w:rFonts w:ascii="Century Gothic" w:hAnsi="Century Gothic"/>
        </w:rPr>
        <w:t>oonsgegevens dient te delen ten</w:t>
      </w:r>
      <w:r>
        <w:rPr>
          <w:rFonts w:ascii="Century Gothic" w:hAnsi="Century Gothic"/>
        </w:rPr>
        <w:t xml:space="preserve">einde te voldoen </w:t>
      </w:r>
      <w:r w:rsidR="00D1669C">
        <w:rPr>
          <w:rFonts w:ascii="Century Gothic" w:hAnsi="Century Gothic"/>
        </w:rPr>
        <w:t xml:space="preserve">aan zijn wettelijke en werkgeversverplichtingen. </w:t>
      </w:r>
    </w:p>
    <w:p w:rsidR="00D1669C" w:rsidRDefault="00D1669C" w:rsidP="00D1669C">
      <w:pPr>
        <w:tabs>
          <w:tab w:val="left" w:pos="2625"/>
        </w:tabs>
        <w:jc w:val="both"/>
        <w:rPr>
          <w:rFonts w:ascii="Century Gothic" w:hAnsi="Century Gothic"/>
        </w:rPr>
      </w:pPr>
      <w:r>
        <w:rPr>
          <w:rFonts w:ascii="Century Gothic" w:hAnsi="Century Gothic"/>
        </w:rPr>
        <w:t xml:space="preserve">De gegevens van de werknemer zullen eveneens doorgegeven en/of gedeeld worden met de verschillende instanties die noodzakelijk zijn in het kader van arbeid en tewerkstelling. </w:t>
      </w:r>
    </w:p>
    <w:p w:rsidR="00D1669C" w:rsidRDefault="00D1669C" w:rsidP="00D1669C">
      <w:pPr>
        <w:tabs>
          <w:tab w:val="left" w:pos="2625"/>
        </w:tabs>
        <w:jc w:val="both"/>
        <w:rPr>
          <w:rFonts w:ascii="Century Gothic" w:hAnsi="Century Gothic"/>
        </w:rPr>
      </w:pPr>
      <w:r>
        <w:rPr>
          <w:rFonts w:ascii="Century Gothic" w:hAnsi="Century Gothic"/>
        </w:rPr>
        <w:t xml:space="preserve">Meer bepaald gaat het over de volgende instanties: </w:t>
      </w:r>
    </w:p>
    <w:p w:rsidR="00D1669C" w:rsidRDefault="00D1669C" w:rsidP="00D1669C">
      <w:pPr>
        <w:pStyle w:val="Lijstalinea"/>
        <w:numPr>
          <w:ilvl w:val="0"/>
          <w:numId w:val="2"/>
        </w:numPr>
        <w:tabs>
          <w:tab w:val="left" w:pos="2625"/>
        </w:tabs>
        <w:jc w:val="both"/>
        <w:rPr>
          <w:rFonts w:ascii="Century Gothic" w:hAnsi="Century Gothic"/>
        </w:rPr>
      </w:pPr>
      <w:r>
        <w:rPr>
          <w:rFonts w:ascii="Century Gothic" w:hAnsi="Century Gothic"/>
        </w:rPr>
        <w:t>RSZ;</w:t>
      </w:r>
    </w:p>
    <w:p w:rsidR="00D1669C" w:rsidRDefault="0079183D" w:rsidP="00D1669C">
      <w:pPr>
        <w:pStyle w:val="Lijstalinea"/>
        <w:numPr>
          <w:ilvl w:val="0"/>
          <w:numId w:val="2"/>
        </w:numPr>
        <w:tabs>
          <w:tab w:val="left" w:pos="2625"/>
        </w:tabs>
        <w:jc w:val="both"/>
        <w:rPr>
          <w:rFonts w:ascii="Century Gothic" w:hAnsi="Century Gothic"/>
        </w:rPr>
      </w:pPr>
      <w:r>
        <w:rPr>
          <w:rFonts w:ascii="Century Gothic" w:hAnsi="Century Gothic"/>
        </w:rPr>
        <w:t>b</w:t>
      </w:r>
      <w:r w:rsidR="00D1669C">
        <w:rPr>
          <w:rFonts w:ascii="Century Gothic" w:hAnsi="Century Gothic"/>
        </w:rPr>
        <w:t>elastingen;</w:t>
      </w:r>
    </w:p>
    <w:p w:rsidR="00D1669C" w:rsidRDefault="0079183D" w:rsidP="00D1669C">
      <w:pPr>
        <w:pStyle w:val="Lijstalinea"/>
        <w:numPr>
          <w:ilvl w:val="0"/>
          <w:numId w:val="2"/>
        </w:numPr>
        <w:tabs>
          <w:tab w:val="left" w:pos="2625"/>
        </w:tabs>
        <w:jc w:val="both"/>
        <w:rPr>
          <w:rFonts w:ascii="Century Gothic" w:hAnsi="Century Gothic"/>
        </w:rPr>
      </w:pPr>
      <w:r>
        <w:rPr>
          <w:rFonts w:ascii="Century Gothic" w:hAnsi="Century Gothic"/>
        </w:rPr>
        <w:t>a</w:t>
      </w:r>
      <w:r w:rsidR="00D1669C">
        <w:rPr>
          <w:rFonts w:ascii="Century Gothic" w:hAnsi="Century Gothic"/>
        </w:rPr>
        <w:t xml:space="preserve">rbeidsongevallenverzekering; </w:t>
      </w:r>
    </w:p>
    <w:p w:rsidR="00D1669C" w:rsidRDefault="0079183D" w:rsidP="00D1669C">
      <w:pPr>
        <w:pStyle w:val="Lijstalinea"/>
        <w:numPr>
          <w:ilvl w:val="0"/>
          <w:numId w:val="2"/>
        </w:numPr>
        <w:tabs>
          <w:tab w:val="left" w:pos="2625"/>
        </w:tabs>
        <w:jc w:val="both"/>
        <w:rPr>
          <w:rFonts w:ascii="Century Gothic" w:hAnsi="Century Gothic"/>
        </w:rPr>
      </w:pPr>
      <w:r>
        <w:rPr>
          <w:rFonts w:ascii="Century Gothic" w:hAnsi="Century Gothic"/>
        </w:rPr>
        <w:t>m</w:t>
      </w:r>
      <w:r w:rsidR="00D1669C">
        <w:rPr>
          <w:rFonts w:ascii="Century Gothic" w:hAnsi="Century Gothic"/>
        </w:rPr>
        <w:t>utualiteit;</w:t>
      </w:r>
    </w:p>
    <w:p w:rsidR="00D1669C" w:rsidRDefault="00D1669C" w:rsidP="00D1669C">
      <w:pPr>
        <w:pStyle w:val="Lijstalinea"/>
        <w:numPr>
          <w:ilvl w:val="0"/>
          <w:numId w:val="2"/>
        </w:numPr>
        <w:tabs>
          <w:tab w:val="left" w:pos="2625"/>
        </w:tabs>
        <w:jc w:val="both"/>
        <w:rPr>
          <w:rFonts w:ascii="Century Gothic" w:hAnsi="Century Gothic"/>
        </w:rPr>
      </w:pPr>
      <w:r>
        <w:rPr>
          <w:rFonts w:ascii="Century Gothic" w:hAnsi="Century Gothic"/>
        </w:rPr>
        <w:t>…</w:t>
      </w:r>
    </w:p>
    <w:p w:rsidR="00AD35A8" w:rsidRDefault="002D7863" w:rsidP="00A73DD4">
      <w:pPr>
        <w:tabs>
          <w:tab w:val="left" w:pos="2625"/>
        </w:tabs>
        <w:spacing w:line="240" w:lineRule="auto"/>
        <w:jc w:val="both"/>
        <w:rPr>
          <w:rFonts w:ascii="Century Gothic" w:hAnsi="Century Gothic"/>
        </w:rPr>
      </w:pPr>
      <w:r>
        <w:rPr>
          <w:rFonts w:ascii="Century Gothic" w:hAnsi="Century Gothic"/>
        </w:rPr>
        <w:t>De werkgever verbindt er zich</w:t>
      </w:r>
      <w:r w:rsidR="00AD35A8">
        <w:rPr>
          <w:rFonts w:ascii="Century Gothic" w:hAnsi="Century Gothic"/>
        </w:rPr>
        <w:t xml:space="preserve"> toe de persoonsgegevens niet buiten de Europese Economische Ruimte te verwerken. </w:t>
      </w:r>
    </w:p>
    <w:p w:rsidR="00D1669C" w:rsidRPr="00D1669C" w:rsidRDefault="00D1669C" w:rsidP="00D1669C">
      <w:pPr>
        <w:pStyle w:val="Lijstalinea"/>
        <w:tabs>
          <w:tab w:val="left" w:pos="2625"/>
        </w:tabs>
        <w:ind w:left="1210"/>
        <w:jc w:val="both"/>
        <w:rPr>
          <w:rFonts w:ascii="Century Gothic" w:hAnsi="Century Gothic"/>
        </w:rPr>
      </w:pPr>
    </w:p>
    <w:p w:rsidR="000830FB" w:rsidRDefault="003A58C1" w:rsidP="000830FB">
      <w:pPr>
        <w:pStyle w:val="Lijstalinea"/>
        <w:numPr>
          <w:ilvl w:val="0"/>
          <w:numId w:val="1"/>
        </w:numPr>
        <w:tabs>
          <w:tab w:val="left" w:pos="2625"/>
        </w:tabs>
        <w:rPr>
          <w:rFonts w:ascii="Century Gothic" w:hAnsi="Century Gothic"/>
          <w:b/>
          <w:sz w:val="24"/>
        </w:rPr>
      </w:pPr>
      <w:r w:rsidRPr="003A58C1">
        <w:rPr>
          <w:rFonts w:ascii="Century Gothic" w:hAnsi="Century Gothic"/>
          <w:b/>
          <w:sz w:val="24"/>
        </w:rPr>
        <w:t>RECHTEN VAN DE BETROKKENE</w:t>
      </w:r>
    </w:p>
    <w:p w:rsidR="000830FB" w:rsidRDefault="000830FB" w:rsidP="000830FB">
      <w:pPr>
        <w:pStyle w:val="Lijstalinea"/>
        <w:tabs>
          <w:tab w:val="left" w:pos="2625"/>
        </w:tabs>
        <w:ind w:left="360"/>
        <w:rPr>
          <w:rFonts w:ascii="Century Gothic" w:hAnsi="Century Gothic"/>
          <w:b/>
          <w:sz w:val="24"/>
        </w:rPr>
      </w:pPr>
    </w:p>
    <w:p w:rsidR="000830FB" w:rsidRDefault="000830FB" w:rsidP="000830FB">
      <w:pPr>
        <w:pStyle w:val="Lijstalinea"/>
        <w:numPr>
          <w:ilvl w:val="0"/>
          <w:numId w:val="3"/>
        </w:numPr>
        <w:tabs>
          <w:tab w:val="left" w:pos="2625"/>
        </w:tabs>
        <w:jc w:val="both"/>
        <w:rPr>
          <w:rFonts w:ascii="Century Gothic" w:hAnsi="Century Gothic"/>
          <w:b/>
        </w:rPr>
      </w:pPr>
      <w:r w:rsidRPr="00A73DD4">
        <w:rPr>
          <w:rFonts w:ascii="Century Gothic" w:hAnsi="Century Gothic"/>
          <w:b/>
        </w:rPr>
        <w:t>Recht van inzage</w:t>
      </w:r>
    </w:p>
    <w:p w:rsidR="005C1ABD" w:rsidRDefault="005C1ABD" w:rsidP="005C1ABD">
      <w:pPr>
        <w:pStyle w:val="Lijstalinea"/>
        <w:tabs>
          <w:tab w:val="left" w:pos="2625"/>
        </w:tabs>
        <w:jc w:val="both"/>
        <w:rPr>
          <w:rFonts w:ascii="Century Gothic" w:hAnsi="Century Gothic"/>
          <w:b/>
        </w:rPr>
      </w:pPr>
    </w:p>
    <w:p w:rsidR="005C1ABD" w:rsidRDefault="005C1ABD" w:rsidP="005C1ABD">
      <w:pPr>
        <w:pStyle w:val="Lijstalinea"/>
        <w:tabs>
          <w:tab w:val="left" w:pos="2625"/>
        </w:tabs>
        <w:jc w:val="both"/>
        <w:rPr>
          <w:rFonts w:ascii="Century Gothic" w:hAnsi="Century Gothic"/>
        </w:rPr>
      </w:pPr>
      <w:r>
        <w:rPr>
          <w:rFonts w:ascii="Century Gothic" w:hAnsi="Century Gothic"/>
        </w:rPr>
        <w:t>De werknemer heeft recht om inzage te krijgen in de persoonsgegevens die door de werkgever worden verwerkt. Bovendien heeft de werknemer ook het recht om te weten waarom deze gegevens worden</w:t>
      </w:r>
      <w:r w:rsidR="005E6719">
        <w:rPr>
          <w:rFonts w:ascii="Century Gothic" w:hAnsi="Century Gothic"/>
        </w:rPr>
        <w:t xml:space="preserve"> opgevraagd</w:t>
      </w:r>
      <w:r>
        <w:rPr>
          <w:rFonts w:ascii="Century Gothic" w:hAnsi="Century Gothic"/>
        </w:rPr>
        <w:t xml:space="preserve">, hoe lang deze gegevens bewaard kunnen worden, aan wie ze zullen bezorgd worden, of deze gegevens ook buiten de EER kunnen worden verstuurd, hoe de werkgever deze gegevens verwerft en of deze gegevens worden gebruikt om aan geautomatiseerde besluitvorming te doen. </w:t>
      </w:r>
    </w:p>
    <w:p w:rsidR="00C717A1" w:rsidRDefault="00C717A1" w:rsidP="005C1ABD">
      <w:pPr>
        <w:pStyle w:val="Lijstalinea"/>
        <w:tabs>
          <w:tab w:val="left" w:pos="2625"/>
        </w:tabs>
        <w:jc w:val="both"/>
        <w:rPr>
          <w:rFonts w:ascii="Century Gothic" w:hAnsi="Century Gothic"/>
        </w:rPr>
      </w:pPr>
    </w:p>
    <w:p w:rsidR="00C717A1" w:rsidRDefault="00C717A1" w:rsidP="005C1ABD">
      <w:pPr>
        <w:pStyle w:val="Lijstalinea"/>
        <w:tabs>
          <w:tab w:val="left" w:pos="2625"/>
        </w:tabs>
        <w:jc w:val="both"/>
        <w:rPr>
          <w:rFonts w:ascii="Century Gothic" w:hAnsi="Century Gothic"/>
        </w:rPr>
      </w:pPr>
      <w:r>
        <w:rPr>
          <w:rFonts w:ascii="Century Gothic" w:hAnsi="Century Gothic"/>
        </w:rPr>
        <w:t xml:space="preserve">De werkgever heeft de plicht de gegevens in een begrijpelijke vorm te verstrekken. </w:t>
      </w:r>
    </w:p>
    <w:p w:rsidR="00C717A1" w:rsidRDefault="00C717A1" w:rsidP="005C1ABD">
      <w:pPr>
        <w:pStyle w:val="Lijstalinea"/>
        <w:tabs>
          <w:tab w:val="left" w:pos="2625"/>
        </w:tabs>
        <w:jc w:val="both"/>
        <w:rPr>
          <w:rFonts w:ascii="Century Gothic" w:hAnsi="Century Gothic"/>
        </w:rPr>
      </w:pPr>
    </w:p>
    <w:p w:rsidR="005C1ABD" w:rsidRDefault="00C717A1" w:rsidP="005E6719">
      <w:pPr>
        <w:pStyle w:val="Lijstalinea"/>
        <w:tabs>
          <w:tab w:val="left" w:pos="2625"/>
        </w:tabs>
        <w:jc w:val="both"/>
        <w:rPr>
          <w:rFonts w:ascii="Century Gothic" w:hAnsi="Century Gothic"/>
        </w:rPr>
      </w:pPr>
      <w:r>
        <w:rPr>
          <w:rFonts w:ascii="Century Gothic" w:hAnsi="Century Gothic"/>
        </w:rPr>
        <w:t xml:space="preserve">Bovendien kan de werknemer ook steeds kosteloos een kopie vragen van zijn of haar persoonsgegevens die door werkgever worden verwerkt. </w:t>
      </w:r>
      <w:r w:rsidR="00B65DF3">
        <w:rPr>
          <w:rFonts w:ascii="Century Gothic" w:hAnsi="Century Gothic"/>
        </w:rPr>
        <w:t xml:space="preserve">Er kunnen wel administratieve kosten aangerekend worden wanneer de werknemer om bijkomende kopieën verzoekt. </w:t>
      </w:r>
    </w:p>
    <w:p w:rsidR="005E6719" w:rsidRPr="005E6719" w:rsidRDefault="005E6719" w:rsidP="005E6719">
      <w:pPr>
        <w:pStyle w:val="Lijstalinea"/>
        <w:tabs>
          <w:tab w:val="left" w:pos="2625"/>
        </w:tabs>
        <w:jc w:val="both"/>
        <w:rPr>
          <w:rFonts w:ascii="Century Gothic" w:hAnsi="Century Gothic"/>
        </w:rPr>
      </w:pPr>
    </w:p>
    <w:p w:rsidR="000830FB" w:rsidRDefault="000830FB" w:rsidP="000830FB">
      <w:pPr>
        <w:pStyle w:val="Lijstalinea"/>
        <w:numPr>
          <w:ilvl w:val="0"/>
          <w:numId w:val="3"/>
        </w:numPr>
        <w:tabs>
          <w:tab w:val="left" w:pos="2625"/>
        </w:tabs>
        <w:jc w:val="both"/>
        <w:rPr>
          <w:rFonts w:ascii="Century Gothic" w:hAnsi="Century Gothic"/>
          <w:b/>
        </w:rPr>
      </w:pPr>
      <w:r w:rsidRPr="00A73DD4">
        <w:rPr>
          <w:rFonts w:ascii="Century Gothic" w:hAnsi="Century Gothic"/>
          <w:b/>
        </w:rPr>
        <w:t xml:space="preserve">Recht op correctie </w:t>
      </w:r>
    </w:p>
    <w:p w:rsidR="00B65DF3" w:rsidRDefault="00B65DF3" w:rsidP="00B65DF3">
      <w:pPr>
        <w:pStyle w:val="Lijstalinea"/>
        <w:tabs>
          <w:tab w:val="left" w:pos="2625"/>
        </w:tabs>
        <w:jc w:val="both"/>
        <w:rPr>
          <w:rFonts w:ascii="Century Gothic" w:hAnsi="Century Gothic"/>
          <w:b/>
        </w:rPr>
      </w:pPr>
    </w:p>
    <w:p w:rsidR="00B65DF3" w:rsidRDefault="00B65DF3" w:rsidP="00B65DF3">
      <w:pPr>
        <w:pStyle w:val="Lijstalinea"/>
        <w:tabs>
          <w:tab w:val="left" w:pos="2625"/>
        </w:tabs>
        <w:jc w:val="both"/>
        <w:rPr>
          <w:rFonts w:ascii="Century Gothic" w:hAnsi="Century Gothic"/>
        </w:rPr>
      </w:pPr>
      <w:r>
        <w:rPr>
          <w:rFonts w:ascii="Century Gothic" w:hAnsi="Century Gothic"/>
        </w:rPr>
        <w:t xml:space="preserve">De werknemer kan aan de werkgever vragen onjuiste persoonsgegevens te verbeteren. </w:t>
      </w:r>
    </w:p>
    <w:p w:rsidR="00B65DF3" w:rsidRPr="00B65DF3" w:rsidRDefault="00B65DF3" w:rsidP="00B65DF3">
      <w:pPr>
        <w:pStyle w:val="Lijstalinea"/>
        <w:tabs>
          <w:tab w:val="left" w:pos="2625"/>
        </w:tabs>
        <w:jc w:val="both"/>
        <w:rPr>
          <w:rFonts w:ascii="Century Gothic" w:hAnsi="Century Gothic"/>
        </w:rPr>
      </w:pPr>
    </w:p>
    <w:p w:rsidR="000830FB" w:rsidRDefault="000830FB" w:rsidP="000830FB">
      <w:pPr>
        <w:pStyle w:val="Lijstalinea"/>
        <w:numPr>
          <w:ilvl w:val="0"/>
          <w:numId w:val="3"/>
        </w:numPr>
        <w:tabs>
          <w:tab w:val="left" w:pos="2625"/>
        </w:tabs>
        <w:jc w:val="both"/>
        <w:rPr>
          <w:rFonts w:ascii="Century Gothic" w:hAnsi="Century Gothic"/>
          <w:b/>
        </w:rPr>
      </w:pPr>
      <w:r w:rsidRPr="00A73DD4">
        <w:rPr>
          <w:rFonts w:ascii="Century Gothic" w:hAnsi="Century Gothic"/>
          <w:b/>
        </w:rPr>
        <w:t>Recht op verwijdering/recht op vergetelheid</w:t>
      </w:r>
    </w:p>
    <w:p w:rsidR="00B65DF3" w:rsidRDefault="00B65DF3" w:rsidP="00B65DF3">
      <w:pPr>
        <w:pStyle w:val="Lijstalinea"/>
        <w:tabs>
          <w:tab w:val="left" w:pos="2625"/>
        </w:tabs>
        <w:jc w:val="both"/>
        <w:rPr>
          <w:rFonts w:ascii="Century Gothic" w:hAnsi="Century Gothic"/>
          <w:b/>
        </w:rPr>
      </w:pPr>
    </w:p>
    <w:p w:rsidR="00B65DF3" w:rsidRDefault="00B65DF3" w:rsidP="00B65DF3">
      <w:pPr>
        <w:pStyle w:val="Lijstalinea"/>
        <w:tabs>
          <w:tab w:val="left" w:pos="2625"/>
        </w:tabs>
        <w:jc w:val="both"/>
        <w:rPr>
          <w:rFonts w:ascii="Century Gothic" w:hAnsi="Century Gothic"/>
        </w:rPr>
      </w:pPr>
      <w:r>
        <w:rPr>
          <w:rFonts w:ascii="Century Gothic" w:hAnsi="Century Gothic"/>
        </w:rPr>
        <w:t>De werknemer kan aan de werkgever vragen persoonsgegevens te wissen:</w:t>
      </w:r>
    </w:p>
    <w:p w:rsidR="00B65DF3" w:rsidRDefault="00B65DF3" w:rsidP="00B65DF3">
      <w:pPr>
        <w:pStyle w:val="Lijstalinea"/>
        <w:tabs>
          <w:tab w:val="left" w:pos="2625"/>
        </w:tabs>
        <w:jc w:val="both"/>
        <w:rPr>
          <w:rFonts w:ascii="Century Gothic" w:hAnsi="Century Gothic"/>
        </w:rPr>
      </w:pPr>
    </w:p>
    <w:p w:rsidR="008F79BE" w:rsidRDefault="004B1C18" w:rsidP="00B65DF3">
      <w:pPr>
        <w:pStyle w:val="Lijstalinea"/>
        <w:numPr>
          <w:ilvl w:val="0"/>
          <w:numId w:val="2"/>
        </w:numPr>
        <w:tabs>
          <w:tab w:val="left" w:pos="2625"/>
        </w:tabs>
        <w:jc w:val="both"/>
        <w:rPr>
          <w:rFonts w:ascii="Century Gothic" w:hAnsi="Century Gothic"/>
        </w:rPr>
      </w:pPr>
      <w:r>
        <w:rPr>
          <w:rFonts w:ascii="Century Gothic" w:hAnsi="Century Gothic"/>
        </w:rPr>
        <w:lastRenderedPageBreak/>
        <w:t>W</w:t>
      </w:r>
      <w:r w:rsidR="008F79BE">
        <w:rPr>
          <w:rFonts w:ascii="Century Gothic" w:hAnsi="Century Gothic"/>
        </w:rPr>
        <w:t>anneer het niet langer nodig is de persoonsgegevens te bewaren voor de doeleinden waarvoor zij zij</w:t>
      </w:r>
      <w:r>
        <w:rPr>
          <w:rFonts w:ascii="Century Gothic" w:hAnsi="Century Gothic"/>
        </w:rPr>
        <w:t>n verzameld of werden verwerkt.</w:t>
      </w:r>
    </w:p>
    <w:p w:rsidR="008F79BE" w:rsidRDefault="004B1C18" w:rsidP="00B65DF3">
      <w:pPr>
        <w:pStyle w:val="Lijstalinea"/>
        <w:numPr>
          <w:ilvl w:val="0"/>
          <w:numId w:val="2"/>
        </w:numPr>
        <w:tabs>
          <w:tab w:val="left" w:pos="2625"/>
        </w:tabs>
        <w:jc w:val="both"/>
        <w:rPr>
          <w:rFonts w:ascii="Century Gothic" w:hAnsi="Century Gothic"/>
        </w:rPr>
      </w:pPr>
      <w:r>
        <w:rPr>
          <w:rFonts w:ascii="Century Gothic" w:hAnsi="Century Gothic"/>
        </w:rPr>
        <w:t>W</w:t>
      </w:r>
      <w:r w:rsidR="00F0011A">
        <w:rPr>
          <w:rFonts w:ascii="Century Gothic" w:hAnsi="Century Gothic"/>
        </w:rPr>
        <w:t>anneer de</w:t>
      </w:r>
      <w:r w:rsidR="008F79BE">
        <w:rPr>
          <w:rFonts w:ascii="Century Gothic" w:hAnsi="Century Gothic"/>
        </w:rPr>
        <w:t xml:space="preserve"> werknemer de toestemming tot het verwerken van de gegevens intrekt en er geen andere rechtsgrond voor de verwerking</w:t>
      </w:r>
      <w:r w:rsidR="00D36D8D">
        <w:rPr>
          <w:rFonts w:ascii="Century Gothic" w:hAnsi="Century Gothic"/>
        </w:rPr>
        <w:t xml:space="preserve"> is</w:t>
      </w:r>
      <w:r>
        <w:rPr>
          <w:rFonts w:ascii="Century Gothic" w:hAnsi="Century Gothic"/>
        </w:rPr>
        <w:t>.</w:t>
      </w:r>
    </w:p>
    <w:p w:rsidR="00B65DF3" w:rsidRDefault="004B1C18" w:rsidP="00B65DF3">
      <w:pPr>
        <w:pStyle w:val="Lijstalinea"/>
        <w:numPr>
          <w:ilvl w:val="0"/>
          <w:numId w:val="2"/>
        </w:numPr>
        <w:tabs>
          <w:tab w:val="left" w:pos="2625"/>
        </w:tabs>
        <w:jc w:val="both"/>
        <w:rPr>
          <w:rFonts w:ascii="Century Gothic" w:hAnsi="Century Gothic"/>
        </w:rPr>
      </w:pPr>
      <w:r>
        <w:rPr>
          <w:rFonts w:ascii="Century Gothic" w:hAnsi="Century Gothic"/>
        </w:rPr>
        <w:t>W</w:t>
      </w:r>
      <w:r w:rsidR="00F0011A">
        <w:rPr>
          <w:rFonts w:ascii="Century Gothic" w:hAnsi="Century Gothic"/>
        </w:rPr>
        <w:t>anneer de werknemer om gegronde redenen be</w:t>
      </w:r>
      <w:r>
        <w:rPr>
          <w:rFonts w:ascii="Century Gothic" w:hAnsi="Century Gothic"/>
        </w:rPr>
        <w:t>zwaar maakt tegen de verwerking.</w:t>
      </w:r>
    </w:p>
    <w:p w:rsidR="00F0011A" w:rsidRDefault="004B1C18" w:rsidP="00B65DF3">
      <w:pPr>
        <w:pStyle w:val="Lijstalinea"/>
        <w:numPr>
          <w:ilvl w:val="0"/>
          <w:numId w:val="2"/>
        </w:numPr>
        <w:tabs>
          <w:tab w:val="left" w:pos="2625"/>
        </w:tabs>
        <w:jc w:val="both"/>
        <w:rPr>
          <w:rFonts w:ascii="Century Gothic" w:hAnsi="Century Gothic"/>
        </w:rPr>
      </w:pPr>
      <w:r>
        <w:rPr>
          <w:rFonts w:ascii="Century Gothic" w:hAnsi="Century Gothic"/>
        </w:rPr>
        <w:t>W</w:t>
      </w:r>
      <w:r w:rsidR="00F0011A">
        <w:rPr>
          <w:rFonts w:ascii="Century Gothic" w:hAnsi="Century Gothic"/>
        </w:rPr>
        <w:t>anneer er geen rechtsgrond</w:t>
      </w:r>
      <w:r>
        <w:rPr>
          <w:rFonts w:ascii="Century Gothic" w:hAnsi="Century Gothic"/>
        </w:rPr>
        <w:t xml:space="preserve"> is om de gegevens te verwerken.</w:t>
      </w:r>
      <w:r w:rsidR="00F0011A">
        <w:rPr>
          <w:rFonts w:ascii="Century Gothic" w:hAnsi="Century Gothic"/>
        </w:rPr>
        <w:t xml:space="preserve"> </w:t>
      </w:r>
    </w:p>
    <w:p w:rsidR="00F0011A" w:rsidRPr="00D1669C" w:rsidRDefault="004B1C18" w:rsidP="00D1669C">
      <w:pPr>
        <w:pStyle w:val="Lijstalinea"/>
        <w:numPr>
          <w:ilvl w:val="0"/>
          <w:numId w:val="2"/>
        </w:numPr>
        <w:tabs>
          <w:tab w:val="left" w:pos="2625"/>
        </w:tabs>
        <w:jc w:val="both"/>
        <w:rPr>
          <w:rFonts w:ascii="Century Gothic" w:hAnsi="Century Gothic"/>
        </w:rPr>
      </w:pPr>
      <w:r>
        <w:rPr>
          <w:rFonts w:ascii="Century Gothic" w:hAnsi="Century Gothic"/>
        </w:rPr>
        <w:t>W</w:t>
      </w:r>
      <w:r w:rsidR="00F0011A">
        <w:rPr>
          <w:rFonts w:ascii="Century Gothic" w:hAnsi="Century Gothic"/>
        </w:rPr>
        <w:t xml:space="preserve">anneer het noodzakelijk is om aan een in het Unierecht of </w:t>
      </w:r>
      <w:proofErr w:type="spellStart"/>
      <w:r w:rsidR="00F0011A">
        <w:rPr>
          <w:rFonts w:ascii="Century Gothic" w:hAnsi="Century Gothic"/>
        </w:rPr>
        <w:t>lidstatelijke</w:t>
      </w:r>
      <w:proofErr w:type="spellEnd"/>
      <w:r w:rsidR="00F0011A">
        <w:rPr>
          <w:rFonts w:ascii="Century Gothic" w:hAnsi="Century Gothic"/>
        </w:rPr>
        <w:t xml:space="preserve"> recht neergelegde wettelijke verplichting die op de verwerkingsverantwoordelijke rust te voldoen. </w:t>
      </w:r>
    </w:p>
    <w:p w:rsidR="00F0011A" w:rsidRDefault="00F0011A" w:rsidP="00F0011A">
      <w:pPr>
        <w:tabs>
          <w:tab w:val="left" w:pos="2625"/>
        </w:tabs>
        <w:ind w:left="850"/>
        <w:jc w:val="both"/>
        <w:rPr>
          <w:rFonts w:ascii="Century Gothic" w:hAnsi="Century Gothic"/>
        </w:rPr>
      </w:pPr>
      <w:r>
        <w:rPr>
          <w:rFonts w:ascii="Century Gothic" w:hAnsi="Century Gothic"/>
        </w:rPr>
        <w:t xml:space="preserve">In sommige gevallen zal de werkgever er alsnog niet toe gehouden zijn om de persoonsgegevens te wissen: </w:t>
      </w:r>
    </w:p>
    <w:p w:rsidR="00F0011A" w:rsidRPr="00F0011A" w:rsidRDefault="004B1C18" w:rsidP="00F0011A">
      <w:pPr>
        <w:pStyle w:val="Default"/>
        <w:numPr>
          <w:ilvl w:val="0"/>
          <w:numId w:val="2"/>
        </w:numPr>
      </w:pPr>
      <w:r>
        <w:rPr>
          <w:rFonts w:ascii="Century Gothic" w:hAnsi="Century Gothic"/>
          <w:sz w:val="22"/>
          <w:szCs w:val="20"/>
        </w:rPr>
        <w:t>W</w:t>
      </w:r>
      <w:r w:rsidR="00F0011A">
        <w:rPr>
          <w:rFonts w:ascii="Century Gothic" w:hAnsi="Century Gothic"/>
          <w:sz w:val="22"/>
          <w:szCs w:val="20"/>
        </w:rPr>
        <w:t xml:space="preserve">anneer dit noodzakelijk is </w:t>
      </w:r>
      <w:r w:rsidR="00F0011A" w:rsidRPr="00F0011A">
        <w:rPr>
          <w:rFonts w:ascii="Century Gothic" w:hAnsi="Century Gothic"/>
          <w:sz w:val="22"/>
          <w:szCs w:val="20"/>
        </w:rPr>
        <w:t>voor het uitoefenen van het recht op vrijheid v</w:t>
      </w:r>
      <w:r>
        <w:rPr>
          <w:rFonts w:ascii="Century Gothic" w:hAnsi="Century Gothic"/>
          <w:sz w:val="22"/>
          <w:szCs w:val="20"/>
        </w:rPr>
        <w:t>an meningsuiting en informatie.</w:t>
      </w:r>
    </w:p>
    <w:p w:rsidR="00F0011A" w:rsidRPr="00F0011A" w:rsidRDefault="008743B5" w:rsidP="00F0011A">
      <w:pPr>
        <w:pStyle w:val="Default"/>
        <w:numPr>
          <w:ilvl w:val="0"/>
          <w:numId w:val="2"/>
        </w:numPr>
        <w:spacing w:after="44"/>
        <w:jc w:val="both"/>
        <w:rPr>
          <w:rFonts w:ascii="Century Gothic" w:hAnsi="Century Gothic"/>
          <w:sz w:val="22"/>
          <w:szCs w:val="20"/>
        </w:rPr>
      </w:pPr>
      <w:r>
        <w:rPr>
          <w:rFonts w:ascii="Century Gothic" w:hAnsi="Century Gothic" w:cs="Courier New"/>
          <w:sz w:val="22"/>
          <w:szCs w:val="20"/>
        </w:rPr>
        <w:t>V</w:t>
      </w:r>
      <w:r w:rsidR="00F0011A">
        <w:rPr>
          <w:rFonts w:ascii="Century Gothic" w:hAnsi="Century Gothic" w:cs="Courier New"/>
          <w:sz w:val="22"/>
          <w:szCs w:val="20"/>
        </w:rPr>
        <w:t>oor</w:t>
      </w:r>
      <w:r w:rsidR="00F0011A" w:rsidRPr="00F0011A">
        <w:rPr>
          <w:rFonts w:ascii="Century Gothic" w:hAnsi="Century Gothic"/>
          <w:sz w:val="22"/>
          <w:szCs w:val="20"/>
        </w:rPr>
        <w:t xml:space="preserve"> het nakomen van een in het Unierecht of het </w:t>
      </w:r>
      <w:proofErr w:type="spellStart"/>
      <w:r w:rsidR="00F0011A" w:rsidRPr="00F0011A">
        <w:rPr>
          <w:rFonts w:ascii="Century Gothic" w:hAnsi="Century Gothic"/>
          <w:sz w:val="22"/>
          <w:szCs w:val="20"/>
        </w:rPr>
        <w:t>lidstatelijke</w:t>
      </w:r>
      <w:proofErr w:type="spellEnd"/>
      <w:r w:rsidR="00F0011A" w:rsidRPr="00F0011A">
        <w:rPr>
          <w:rFonts w:ascii="Century Gothic" w:hAnsi="Century Gothic"/>
          <w:sz w:val="22"/>
          <w:szCs w:val="20"/>
        </w:rPr>
        <w:t xml:space="preserve"> recht neergelegde wettelijke verplichting die op de verwerkingsverantwoordelijke rust of voor het vervullen van e</w:t>
      </w:r>
      <w:r>
        <w:rPr>
          <w:rFonts w:ascii="Century Gothic" w:hAnsi="Century Gothic"/>
          <w:sz w:val="22"/>
          <w:szCs w:val="20"/>
        </w:rPr>
        <w:t>en taak van algemeen belang.</w:t>
      </w:r>
      <w:r w:rsidR="00F0011A" w:rsidRPr="00F0011A">
        <w:rPr>
          <w:rFonts w:ascii="Century Gothic" w:hAnsi="Century Gothic"/>
          <w:sz w:val="22"/>
          <w:szCs w:val="20"/>
        </w:rPr>
        <w:t xml:space="preserve"> </w:t>
      </w:r>
    </w:p>
    <w:p w:rsidR="00F0011A" w:rsidRPr="00F0011A" w:rsidRDefault="008743B5" w:rsidP="00F0011A">
      <w:pPr>
        <w:pStyle w:val="Default"/>
        <w:numPr>
          <w:ilvl w:val="0"/>
          <w:numId w:val="2"/>
        </w:numPr>
        <w:spacing w:after="44"/>
        <w:jc w:val="both"/>
        <w:rPr>
          <w:rFonts w:ascii="Century Gothic" w:hAnsi="Century Gothic"/>
          <w:sz w:val="22"/>
          <w:szCs w:val="20"/>
        </w:rPr>
      </w:pPr>
      <w:r>
        <w:rPr>
          <w:rFonts w:ascii="Century Gothic" w:hAnsi="Century Gothic" w:cs="Courier New"/>
          <w:sz w:val="22"/>
          <w:szCs w:val="20"/>
        </w:rPr>
        <w:t>O</w:t>
      </w:r>
      <w:r w:rsidR="00F0011A">
        <w:rPr>
          <w:rFonts w:ascii="Century Gothic" w:hAnsi="Century Gothic" w:cs="Courier New"/>
          <w:sz w:val="22"/>
          <w:szCs w:val="20"/>
        </w:rPr>
        <w:t>mwille van</w:t>
      </w:r>
      <w:r w:rsidR="00F0011A" w:rsidRPr="00F0011A">
        <w:rPr>
          <w:rFonts w:ascii="Century Gothic" w:hAnsi="Century Gothic"/>
          <w:sz w:val="22"/>
          <w:szCs w:val="20"/>
        </w:rPr>
        <w:t xml:space="preserve"> redenen van algemeen belan</w:t>
      </w:r>
      <w:r>
        <w:rPr>
          <w:rFonts w:ascii="Century Gothic" w:hAnsi="Century Gothic"/>
          <w:sz w:val="22"/>
          <w:szCs w:val="20"/>
        </w:rPr>
        <w:t>g op gebied van volksgezondheid.</w:t>
      </w:r>
      <w:r w:rsidR="00F0011A" w:rsidRPr="00F0011A">
        <w:rPr>
          <w:rFonts w:ascii="Century Gothic" w:hAnsi="Century Gothic"/>
          <w:sz w:val="22"/>
          <w:szCs w:val="20"/>
        </w:rPr>
        <w:t xml:space="preserve"> </w:t>
      </w:r>
    </w:p>
    <w:p w:rsidR="00F0011A" w:rsidRPr="00F0011A" w:rsidRDefault="008743B5" w:rsidP="00F0011A">
      <w:pPr>
        <w:pStyle w:val="Default"/>
        <w:numPr>
          <w:ilvl w:val="0"/>
          <w:numId w:val="2"/>
        </w:numPr>
        <w:spacing w:after="44"/>
        <w:jc w:val="both"/>
        <w:rPr>
          <w:rFonts w:ascii="Century Gothic" w:hAnsi="Century Gothic"/>
          <w:sz w:val="22"/>
          <w:szCs w:val="20"/>
        </w:rPr>
      </w:pPr>
      <w:r>
        <w:rPr>
          <w:rFonts w:ascii="Century Gothic" w:hAnsi="Century Gothic" w:cs="Courier New"/>
          <w:sz w:val="22"/>
          <w:szCs w:val="20"/>
        </w:rPr>
        <w:t>M</w:t>
      </w:r>
      <w:r w:rsidR="00F0011A">
        <w:rPr>
          <w:rFonts w:ascii="Century Gothic" w:hAnsi="Century Gothic" w:cs="Courier New"/>
          <w:sz w:val="22"/>
          <w:szCs w:val="20"/>
        </w:rPr>
        <w:t>et</w:t>
      </w:r>
      <w:r w:rsidR="00F0011A" w:rsidRPr="00F0011A">
        <w:rPr>
          <w:rFonts w:ascii="Century Gothic" w:hAnsi="Century Gothic"/>
          <w:sz w:val="22"/>
          <w:szCs w:val="20"/>
        </w:rPr>
        <w:t xml:space="preserve"> het oog op archivering in het algemeen belang, wetenschappelijk of historisch onderzoek of statistische doeleinden</w:t>
      </w:r>
      <w:r>
        <w:rPr>
          <w:rFonts w:ascii="Century Gothic" w:hAnsi="Century Gothic"/>
          <w:sz w:val="22"/>
          <w:szCs w:val="20"/>
        </w:rPr>
        <w:t>.</w:t>
      </w:r>
      <w:r w:rsidR="00F0011A" w:rsidRPr="00F0011A">
        <w:rPr>
          <w:rFonts w:ascii="Century Gothic" w:hAnsi="Century Gothic"/>
          <w:sz w:val="22"/>
          <w:szCs w:val="20"/>
        </w:rPr>
        <w:t xml:space="preserve"> </w:t>
      </w:r>
    </w:p>
    <w:p w:rsidR="00B65DF3" w:rsidRDefault="008743B5" w:rsidP="00F0011A">
      <w:pPr>
        <w:pStyle w:val="Default"/>
        <w:numPr>
          <w:ilvl w:val="0"/>
          <w:numId w:val="2"/>
        </w:numPr>
        <w:jc w:val="both"/>
        <w:rPr>
          <w:rFonts w:ascii="Century Gothic" w:hAnsi="Century Gothic"/>
          <w:sz w:val="22"/>
          <w:szCs w:val="20"/>
        </w:rPr>
      </w:pPr>
      <w:r>
        <w:rPr>
          <w:rFonts w:ascii="Century Gothic" w:hAnsi="Century Gothic" w:cs="Courier New"/>
          <w:sz w:val="22"/>
          <w:szCs w:val="20"/>
        </w:rPr>
        <w:t>V</w:t>
      </w:r>
      <w:r w:rsidR="00F0011A">
        <w:rPr>
          <w:rFonts w:ascii="Century Gothic" w:hAnsi="Century Gothic" w:cs="Courier New"/>
          <w:sz w:val="22"/>
          <w:szCs w:val="20"/>
        </w:rPr>
        <w:t>oor</w:t>
      </w:r>
      <w:r w:rsidR="00F0011A" w:rsidRPr="00F0011A">
        <w:rPr>
          <w:rFonts w:ascii="Century Gothic" w:hAnsi="Century Gothic"/>
          <w:sz w:val="22"/>
          <w:szCs w:val="20"/>
        </w:rPr>
        <w:t xml:space="preserve"> de instelling, uitoefening of onderbouwing van een rechtsvordering. </w:t>
      </w:r>
    </w:p>
    <w:p w:rsidR="00F0011A" w:rsidRPr="00F0011A" w:rsidRDefault="00F0011A" w:rsidP="00F0011A">
      <w:pPr>
        <w:pStyle w:val="Default"/>
        <w:ind w:left="1210"/>
        <w:jc w:val="both"/>
        <w:rPr>
          <w:rFonts w:ascii="Century Gothic" w:hAnsi="Century Gothic"/>
          <w:sz w:val="22"/>
          <w:szCs w:val="20"/>
        </w:rPr>
      </w:pPr>
    </w:p>
    <w:p w:rsidR="000830FB" w:rsidRDefault="000830FB" w:rsidP="000830FB">
      <w:pPr>
        <w:pStyle w:val="Lijstalinea"/>
        <w:numPr>
          <w:ilvl w:val="0"/>
          <w:numId w:val="3"/>
        </w:numPr>
        <w:tabs>
          <w:tab w:val="left" w:pos="2625"/>
        </w:tabs>
        <w:jc w:val="both"/>
        <w:rPr>
          <w:rFonts w:ascii="Century Gothic" w:hAnsi="Century Gothic"/>
          <w:b/>
        </w:rPr>
      </w:pPr>
      <w:r w:rsidRPr="00A73DD4">
        <w:rPr>
          <w:rFonts w:ascii="Century Gothic" w:hAnsi="Century Gothic"/>
          <w:b/>
        </w:rPr>
        <w:t>Recht op beperking</w:t>
      </w:r>
    </w:p>
    <w:p w:rsidR="00F0011A" w:rsidRPr="006F7592" w:rsidRDefault="00F0011A" w:rsidP="00F0011A">
      <w:pPr>
        <w:tabs>
          <w:tab w:val="left" w:pos="2625"/>
        </w:tabs>
        <w:ind w:left="360"/>
        <w:jc w:val="both"/>
        <w:rPr>
          <w:rFonts w:ascii="Century Gothic" w:hAnsi="Century Gothic"/>
        </w:rPr>
      </w:pPr>
      <w:r w:rsidRPr="006F7592">
        <w:rPr>
          <w:rFonts w:ascii="Century Gothic" w:hAnsi="Century Gothic"/>
        </w:rPr>
        <w:t xml:space="preserve">De werknemer heeft recht om de verwerking van persoonsgegevens die van toepassing zijn op hem of haar te beperken in de volgende gevallen: </w:t>
      </w:r>
    </w:p>
    <w:p w:rsidR="00F0011A" w:rsidRPr="006F7592" w:rsidRDefault="008743B5" w:rsidP="00F0011A">
      <w:pPr>
        <w:pStyle w:val="Lijstalinea"/>
        <w:numPr>
          <w:ilvl w:val="0"/>
          <w:numId w:val="2"/>
        </w:numPr>
        <w:tabs>
          <w:tab w:val="left" w:pos="2625"/>
        </w:tabs>
        <w:jc w:val="both"/>
        <w:rPr>
          <w:rFonts w:ascii="Century Gothic" w:hAnsi="Century Gothic"/>
        </w:rPr>
      </w:pPr>
      <w:r>
        <w:rPr>
          <w:rFonts w:ascii="Century Gothic" w:hAnsi="Century Gothic"/>
        </w:rPr>
        <w:t>W</w:t>
      </w:r>
      <w:r w:rsidR="00F0011A" w:rsidRPr="006F7592">
        <w:rPr>
          <w:rFonts w:ascii="Century Gothic" w:hAnsi="Century Gothic"/>
        </w:rPr>
        <w:t>anneer de werknemer de juistheid van de gegevens betwis</w:t>
      </w:r>
      <w:r>
        <w:rPr>
          <w:rFonts w:ascii="Century Gothic" w:hAnsi="Century Gothic"/>
        </w:rPr>
        <w:t>t.</w:t>
      </w:r>
      <w:r w:rsidR="00F0011A" w:rsidRPr="006F7592">
        <w:rPr>
          <w:rFonts w:ascii="Century Gothic" w:hAnsi="Century Gothic"/>
        </w:rPr>
        <w:t xml:space="preserve"> </w:t>
      </w:r>
    </w:p>
    <w:p w:rsidR="00F0011A" w:rsidRPr="006F7592" w:rsidRDefault="008743B5" w:rsidP="00F0011A">
      <w:pPr>
        <w:pStyle w:val="Lijstalinea"/>
        <w:numPr>
          <w:ilvl w:val="0"/>
          <w:numId w:val="2"/>
        </w:numPr>
        <w:tabs>
          <w:tab w:val="left" w:pos="2625"/>
        </w:tabs>
        <w:jc w:val="both"/>
        <w:rPr>
          <w:rFonts w:ascii="Century Gothic" w:hAnsi="Century Gothic"/>
        </w:rPr>
      </w:pPr>
      <w:r>
        <w:rPr>
          <w:rFonts w:ascii="Century Gothic" w:hAnsi="Century Gothic"/>
        </w:rPr>
        <w:t>W</w:t>
      </w:r>
      <w:r w:rsidR="00F0011A" w:rsidRPr="006F7592">
        <w:rPr>
          <w:rFonts w:ascii="Century Gothic" w:hAnsi="Century Gothic"/>
        </w:rPr>
        <w:t>anneer de verwerking van de persoonsgegevens onrechtmatig is en de werknemer ver</w:t>
      </w:r>
      <w:r>
        <w:rPr>
          <w:rFonts w:ascii="Century Gothic" w:hAnsi="Century Gothic"/>
        </w:rPr>
        <w:t>zoekt om de gegevens te wissen.</w:t>
      </w:r>
    </w:p>
    <w:p w:rsidR="00F0011A" w:rsidRDefault="008743B5" w:rsidP="00F0011A">
      <w:pPr>
        <w:pStyle w:val="Lijstalinea"/>
        <w:numPr>
          <w:ilvl w:val="0"/>
          <w:numId w:val="2"/>
        </w:numPr>
        <w:tabs>
          <w:tab w:val="left" w:pos="2625"/>
        </w:tabs>
        <w:jc w:val="both"/>
        <w:rPr>
          <w:rFonts w:ascii="Century Gothic" w:hAnsi="Century Gothic"/>
        </w:rPr>
      </w:pPr>
      <w:r>
        <w:rPr>
          <w:rFonts w:ascii="Century Gothic" w:hAnsi="Century Gothic"/>
        </w:rPr>
        <w:t>W</w:t>
      </w:r>
      <w:r w:rsidR="006F7592" w:rsidRPr="006F7592">
        <w:rPr>
          <w:rFonts w:ascii="Century Gothic" w:hAnsi="Century Gothic"/>
        </w:rPr>
        <w:t>anneer de werkgever de gegevens niet meer nodig heeft voor verwerkingsdoeleinden, maar de werknemer deze wel nodig heeft voor een rechtsv</w:t>
      </w:r>
      <w:r>
        <w:rPr>
          <w:rFonts w:ascii="Century Gothic" w:hAnsi="Century Gothic"/>
        </w:rPr>
        <w:t>ordering.</w:t>
      </w:r>
      <w:r w:rsidR="006F7592" w:rsidRPr="006F7592">
        <w:rPr>
          <w:rFonts w:ascii="Century Gothic" w:hAnsi="Century Gothic"/>
        </w:rPr>
        <w:t xml:space="preserve"> </w:t>
      </w:r>
    </w:p>
    <w:p w:rsidR="006F7592" w:rsidRDefault="008743B5" w:rsidP="00F0011A">
      <w:pPr>
        <w:pStyle w:val="Lijstalinea"/>
        <w:numPr>
          <w:ilvl w:val="0"/>
          <w:numId w:val="2"/>
        </w:numPr>
        <w:tabs>
          <w:tab w:val="left" w:pos="2625"/>
        </w:tabs>
        <w:jc w:val="both"/>
        <w:rPr>
          <w:rFonts w:ascii="Century Gothic" w:hAnsi="Century Gothic"/>
        </w:rPr>
      </w:pPr>
      <w:r>
        <w:rPr>
          <w:rFonts w:ascii="Century Gothic" w:hAnsi="Century Gothic"/>
        </w:rPr>
        <w:t>W</w:t>
      </w:r>
      <w:r w:rsidR="006F7592">
        <w:rPr>
          <w:rFonts w:ascii="Century Gothic" w:hAnsi="Century Gothic"/>
        </w:rPr>
        <w:t xml:space="preserve">anneer de werknemer bezwaar heeft gemaakt tegen de verwerking. </w:t>
      </w:r>
    </w:p>
    <w:p w:rsidR="006F7592" w:rsidRDefault="006F7592" w:rsidP="00D36D8D">
      <w:pPr>
        <w:tabs>
          <w:tab w:val="left" w:pos="2625"/>
        </w:tabs>
        <w:spacing w:after="0"/>
        <w:ind w:left="360"/>
        <w:jc w:val="both"/>
        <w:rPr>
          <w:rFonts w:ascii="Century Gothic" w:hAnsi="Century Gothic"/>
        </w:rPr>
      </w:pPr>
      <w:r>
        <w:rPr>
          <w:rFonts w:ascii="Century Gothic" w:hAnsi="Century Gothic"/>
        </w:rPr>
        <w:t xml:space="preserve">De beperking zal tot gevolg hebben dat de gegevens enkel nog zullen mogen  verwerkt worden indien er uitdrukkelijke toestemming is van de werknemer, met het oog op een rechtsvordering of ter bescherming van rechten van anderen. </w:t>
      </w:r>
    </w:p>
    <w:p w:rsidR="00D36D8D" w:rsidRPr="006F7592" w:rsidRDefault="00D36D8D" w:rsidP="00D36D8D">
      <w:pPr>
        <w:tabs>
          <w:tab w:val="left" w:pos="2625"/>
        </w:tabs>
        <w:spacing w:after="0"/>
        <w:jc w:val="both"/>
        <w:rPr>
          <w:rFonts w:ascii="Century Gothic" w:hAnsi="Century Gothic"/>
        </w:rPr>
      </w:pPr>
    </w:p>
    <w:p w:rsidR="000830FB" w:rsidRDefault="000830FB" w:rsidP="00D36D8D">
      <w:pPr>
        <w:pStyle w:val="Lijstalinea"/>
        <w:numPr>
          <w:ilvl w:val="0"/>
          <w:numId w:val="3"/>
        </w:numPr>
        <w:tabs>
          <w:tab w:val="left" w:pos="2625"/>
        </w:tabs>
        <w:spacing w:after="0"/>
        <w:jc w:val="both"/>
        <w:rPr>
          <w:rFonts w:ascii="Century Gothic" w:hAnsi="Century Gothic"/>
          <w:b/>
        </w:rPr>
      </w:pPr>
      <w:r w:rsidRPr="00A73DD4">
        <w:rPr>
          <w:rFonts w:ascii="Century Gothic" w:hAnsi="Century Gothic"/>
          <w:b/>
        </w:rPr>
        <w:t xml:space="preserve">Recht op overdraagbaarheid van gegevens </w:t>
      </w:r>
    </w:p>
    <w:p w:rsidR="00D36D8D" w:rsidRDefault="00D36D8D" w:rsidP="00D36D8D">
      <w:pPr>
        <w:pStyle w:val="Lijstalinea"/>
        <w:tabs>
          <w:tab w:val="left" w:pos="2625"/>
        </w:tabs>
        <w:spacing w:after="0"/>
        <w:jc w:val="both"/>
        <w:rPr>
          <w:rFonts w:ascii="Century Gothic" w:hAnsi="Century Gothic"/>
          <w:b/>
        </w:rPr>
      </w:pPr>
    </w:p>
    <w:p w:rsidR="006F7592" w:rsidRPr="006F7592" w:rsidRDefault="006F7592" w:rsidP="006F7592">
      <w:pPr>
        <w:ind w:left="360"/>
        <w:jc w:val="both"/>
        <w:rPr>
          <w:rFonts w:ascii="Century Gothic" w:hAnsi="Century Gothic"/>
        </w:rPr>
      </w:pPr>
      <w:r w:rsidRPr="006F7592">
        <w:rPr>
          <w:rFonts w:ascii="Century Gothic" w:hAnsi="Century Gothic"/>
        </w:rPr>
        <w:t xml:space="preserve">De werknemer heeft het recht de aan de werkgever doorgegeven persoonsgegevens op te vragen in een gestructureerde, gangbare en </w:t>
      </w:r>
      <w:proofErr w:type="spellStart"/>
      <w:r w:rsidRPr="006F7592">
        <w:rPr>
          <w:rFonts w:ascii="Century Gothic" w:hAnsi="Century Gothic"/>
        </w:rPr>
        <w:t>machineleesbare</w:t>
      </w:r>
      <w:proofErr w:type="spellEnd"/>
      <w:r w:rsidRPr="006F7592">
        <w:rPr>
          <w:rFonts w:ascii="Century Gothic" w:hAnsi="Century Gothic"/>
        </w:rPr>
        <w:t xml:space="preserve"> vorm, en deze aan een andere verwerkingsverantwoordelijke over te dragen</w:t>
      </w:r>
      <w:r w:rsidR="00D36D8D">
        <w:rPr>
          <w:rFonts w:ascii="Century Gothic" w:hAnsi="Century Gothic"/>
        </w:rPr>
        <w:t>.</w:t>
      </w:r>
    </w:p>
    <w:p w:rsidR="006F7592" w:rsidRPr="006F7592" w:rsidRDefault="006F7592" w:rsidP="006F7592">
      <w:pPr>
        <w:ind w:left="360"/>
        <w:rPr>
          <w:rFonts w:ascii="Century Gothic" w:hAnsi="Century Gothic"/>
        </w:rPr>
      </w:pPr>
      <w:r w:rsidRPr="006F7592">
        <w:rPr>
          <w:rFonts w:ascii="Century Gothic" w:hAnsi="Century Gothic"/>
        </w:rPr>
        <w:lastRenderedPageBreak/>
        <w:t>Het recht op overdraagbaarheid is echter onder</w:t>
      </w:r>
      <w:r w:rsidR="008743B5">
        <w:rPr>
          <w:rFonts w:ascii="Century Gothic" w:hAnsi="Century Gothic"/>
        </w:rPr>
        <w:t>worpen aan volgende voorwaarden</w:t>
      </w:r>
      <w:r w:rsidRPr="006F7592">
        <w:rPr>
          <w:rFonts w:ascii="Century Gothic" w:hAnsi="Century Gothic"/>
        </w:rPr>
        <w:t>:</w:t>
      </w:r>
    </w:p>
    <w:p w:rsidR="006F7592" w:rsidRPr="006F7592" w:rsidRDefault="008743B5" w:rsidP="009D5DD9">
      <w:pPr>
        <w:pStyle w:val="Lijstalinea"/>
        <w:numPr>
          <w:ilvl w:val="0"/>
          <w:numId w:val="4"/>
        </w:numPr>
        <w:spacing w:after="0" w:line="256" w:lineRule="auto"/>
        <w:rPr>
          <w:rFonts w:ascii="Century Gothic" w:hAnsi="Century Gothic" w:cstheme="minorHAnsi"/>
          <w:sz w:val="24"/>
        </w:rPr>
      </w:pPr>
      <w:r>
        <w:rPr>
          <w:rFonts w:ascii="Century Gothic" w:hAnsi="Century Gothic" w:cstheme="minorHAnsi"/>
          <w:szCs w:val="21"/>
          <w:lang w:val="nl-NL"/>
        </w:rPr>
        <w:t>E</w:t>
      </w:r>
      <w:r w:rsidR="006F7592" w:rsidRPr="006F7592">
        <w:rPr>
          <w:rFonts w:ascii="Century Gothic" w:hAnsi="Century Gothic" w:cstheme="minorHAnsi"/>
          <w:szCs w:val="21"/>
          <w:lang w:val="nl-NL"/>
        </w:rPr>
        <w:t>nkel gegevens die het individu zelf heeft verstrekt en die op hem betrekking hebben, komen in aanmerking.</w:t>
      </w:r>
    </w:p>
    <w:p w:rsidR="00D36D8D" w:rsidRPr="009D5DD9" w:rsidRDefault="008743B5" w:rsidP="009D5DD9">
      <w:pPr>
        <w:pStyle w:val="Normaalweb"/>
        <w:numPr>
          <w:ilvl w:val="0"/>
          <w:numId w:val="4"/>
        </w:numPr>
        <w:spacing w:after="0" w:line="315" w:lineRule="atLeast"/>
        <w:ind w:left="1077" w:hanging="357"/>
        <w:rPr>
          <w:rFonts w:ascii="Century Gothic" w:hAnsi="Century Gothic" w:cstheme="minorHAnsi"/>
          <w:sz w:val="22"/>
          <w:szCs w:val="21"/>
          <w:lang w:val="nl-NL"/>
        </w:rPr>
      </w:pPr>
      <w:r>
        <w:rPr>
          <w:rFonts w:ascii="Century Gothic" w:hAnsi="Century Gothic" w:cstheme="minorHAnsi"/>
          <w:sz w:val="22"/>
          <w:szCs w:val="21"/>
          <w:lang w:val="nl-NL"/>
        </w:rPr>
        <w:t>H</w:t>
      </w:r>
      <w:r w:rsidR="009D5DD9">
        <w:rPr>
          <w:rFonts w:ascii="Century Gothic" w:hAnsi="Century Gothic" w:cstheme="minorHAnsi"/>
          <w:sz w:val="22"/>
          <w:szCs w:val="21"/>
          <w:lang w:val="nl-NL"/>
        </w:rPr>
        <w:t>e</w:t>
      </w:r>
      <w:r w:rsidR="006F7592" w:rsidRPr="006F7592">
        <w:rPr>
          <w:rFonts w:ascii="Century Gothic" w:hAnsi="Century Gothic" w:cstheme="minorHAnsi"/>
          <w:sz w:val="22"/>
          <w:szCs w:val="21"/>
          <w:lang w:val="nl-NL"/>
        </w:rPr>
        <w:t>t moet gaan om een verwerking waarvoor de betrokkene zijn toestemming heeft gegeven of die noodzakelijk is voor de uitvoering van een overeenkoms</w:t>
      </w:r>
      <w:r w:rsidR="006F7592">
        <w:rPr>
          <w:rFonts w:ascii="Century Gothic" w:hAnsi="Century Gothic" w:cstheme="minorHAnsi"/>
          <w:sz w:val="22"/>
          <w:szCs w:val="21"/>
          <w:lang w:val="nl-NL"/>
        </w:rPr>
        <w:t xml:space="preserve">t. </w:t>
      </w:r>
      <w:r w:rsidR="006F7592" w:rsidRPr="006F7592">
        <w:rPr>
          <w:rFonts w:ascii="Century Gothic" w:hAnsi="Century Gothic" w:cstheme="minorHAnsi"/>
          <w:sz w:val="22"/>
          <w:szCs w:val="21"/>
          <w:lang w:val="nl-NL"/>
        </w:rPr>
        <w:t>Verwerkingen op basis van andere rechtsgronden (bv. een wettelijke verplichting) vallen buiten het toepassingsgebied.</w:t>
      </w:r>
    </w:p>
    <w:p w:rsidR="00D36D8D" w:rsidRPr="009D5DD9" w:rsidRDefault="008743B5" w:rsidP="009D5DD9">
      <w:pPr>
        <w:pStyle w:val="Lijstalinea"/>
        <w:numPr>
          <w:ilvl w:val="0"/>
          <w:numId w:val="4"/>
        </w:numPr>
        <w:spacing w:after="0" w:line="257" w:lineRule="auto"/>
        <w:ind w:left="1077" w:hanging="357"/>
        <w:rPr>
          <w:rFonts w:ascii="Century Gothic" w:hAnsi="Century Gothic" w:cstheme="minorHAnsi"/>
          <w:sz w:val="28"/>
        </w:rPr>
      </w:pPr>
      <w:r>
        <w:rPr>
          <w:rFonts w:ascii="Century Gothic" w:hAnsi="Century Gothic" w:cstheme="minorHAnsi"/>
          <w:szCs w:val="21"/>
          <w:lang w:val="nl-NL"/>
        </w:rPr>
        <w:t>De</w:t>
      </w:r>
      <w:r w:rsidR="006F7592" w:rsidRPr="006F7592">
        <w:rPr>
          <w:rFonts w:ascii="Century Gothic" w:hAnsi="Century Gothic" w:cstheme="minorHAnsi"/>
          <w:szCs w:val="21"/>
          <w:lang w:val="nl-NL"/>
        </w:rPr>
        <w:t xml:space="preserve"> verwerking moet zijn verricht via geautomatiseerde procedés, waardoor louter papieren gegevens zijn uitgesloten.</w:t>
      </w:r>
    </w:p>
    <w:p w:rsidR="006F7592" w:rsidRPr="00FD70C1" w:rsidRDefault="008743B5" w:rsidP="009D5DD9">
      <w:pPr>
        <w:pStyle w:val="Lijstalinea"/>
        <w:numPr>
          <w:ilvl w:val="0"/>
          <w:numId w:val="4"/>
        </w:numPr>
        <w:spacing w:after="0" w:line="257" w:lineRule="auto"/>
        <w:ind w:left="1077" w:hanging="357"/>
        <w:rPr>
          <w:rFonts w:ascii="Century Gothic" w:hAnsi="Century Gothic" w:cstheme="minorHAnsi"/>
          <w:sz w:val="32"/>
        </w:rPr>
      </w:pPr>
      <w:r>
        <w:rPr>
          <w:rFonts w:ascii="Century Gothic" w:hAnsi="Century Gothic" w:cstheme="minorHAnsi"/>
          <w:szCs w:val="21"/>
          <w:lang w:val="nl-NL"/>
        </w:rPr>
        <w:t>H</w:t>
      </w:r>
      <w:r w:rsidR="006F7592" w:rsidRPr="006F7592">
        <w:rPr>
          <w:rFonts w:ascii="Century Gothic" w:hAnsi="Century Gothic" w:cstheme="minorHAnsi"/>
          <w:szCs w:val="21"/>
          <w:lang w:val="nl-NL"/>
        </w:rPr>
        <w:t>et recht op overdraagbaarheid mag geen afbreuk doen aan de rechten en vrijheden van anderen (bv. het recht op privacy, het recht op toegang en informatie enz.)</w:t>
      </w:r>
      <w:r>
        <w:rPr>
          <w:rFonts w:ascii="Century Gothic" w:hAnsi="Century Gothic" w:cstheme="minorHAnsi"/>
          <w:szCs w:val="21"/>
          <w:lang w:val="nl-NL"/>
        </w:rPr>
        <w:t xml:space="preserve">. </w:t>
      </w:r>
    </w:p>
    <w:p w:rsidR="00FD70C1" w:rsidRPr="00FD70C1" w:rsidRDefault="00FD70C1" w:rsidP="00FD70C1">
      <w:pPr>
        <w:pStyle w:val="Lijstalinea"/>
        <w:spacing w:line="256" w:lineRule="auto"/>
        <w:ind w:left="1080"/>
        <w:rPr>
          <w:rFonts w:ascii="Century Gothic" w:hAnsi="Century Gothic" w:cstheme="minorHAnsi"/>
          <w:sz w:val="32"/>
        </w:rPr>
      </w:pPr>
    </w:p>
    <w:p w:rsidR="006F7592" w:rsidRDefault="000830FB" w:rsidP="000830FB">
      <w:pPr>
        <w:pStyle w:val="Lijstalinea"/>
        <w:numPr>
          <w:ilvl w:val="0"/>
          <w:numId w:val="3"/>
        </w:numPr>
        <w:tabs>
          <w:tab w:val="left" w:pos="2625"/>
        </w:tabs>
        <w:jc w:val="both"/>
        <w:rPr>
          <w:rFonts w:ascii="Century Gothic" w:hAnsi="Century Gothic"/>
          <w:b/>
        </w:rPr>
      </w:pPr>
      <w:r w:rsidRPr="00A73DD4">
        <w:rPr>
          <w:rFonts w:ascii="Century Gothic" w:hAnsi="Century Gothic"/>
          <w:b/>
        </w:rPr>
        <w:t>Recht van bezwaar</w:t>
      </w:r>
    </w:p>
    <w:p w:rsidR="000830FB" w:rsidRDefault="006F7592" w:rsidP="00D36D8D">
      <w:pPr>
        <w:tabs>
          <w:tab w:val="left" w:pos="2625"/>
        </w:tabs>
        <w:spacing w:after="0"/>
        <w:ind w:left="360"/>
        <w:jc w:val="both"/>
        <w:rPr>
          <w:rFonts w:ascii="Century Gothic" w:hAnsi="Century Gothic"/>
        </w:rPr>
      </w:pPr>
      <w:r w:rsidRPr="006F7592">
        <w:rPr>
          <w:rFonts w:ascii="Century Gothic" w:hAnsi="Century Gothic"/>
        </w:rPr>
        <w:t>De werknemer kan bezwaar maken tegen de verwerking van persoonsgegevens dit in het kader van de behartiging van een gerechtvaardigd belang of voor het vervullen</w:t>
      </w:r>
      <w:r w:rsidR="00600F47">
        <w:rPr>
          <w:rFonts w:ascii="Century Gothic" w:hAnsi="Century Gothic"/>
        </w:rPr>
        <w:t xml:space="preserve"> van </w:t>
      </w:r>
      <w:r w:rsidRPr="006F7592">
        <w:rPr>
          <w:rFonts w:ascii="Century Gothic" w:hAnsi="Century Gothic"/>
        </w:rPr>
        <w:t xml:space="preserve">een taak van algemeen belang </w:t>
      </w:r>
      <w:r w:rsidR="00600F47">
        <w:rPr>
          <w:rFonts w:ascii="Century Gothic" w:hAnsi="Century Gothic"/>
        </w:rPr>
        <w:t>vanwege met</w:t>
      </w:r>
      <w:r w:rsidRPr="006F7592">
        <w:rPr>
          <w:rFonts w:ascii="Century Gothic" w:hAnsi="Century Gothic"/>
        </w:rPr>
        <w:t xml:space="preserve"> zijn of haar specifieke sit</w:t>
      </w:r>
      <w:r w:rsidR="00D36D8D">
        <w:rPr>
          <w:rFonts w:ascii="Century Gothic" w:hAnsi="Century Gothic"/>
        </w:rPr>
        <w:t xml:space="preserve">uatie verband houdende redenen. </w:t>
      </w:r>
      <w:r w:rsidRPr="006F7592">
        <w:rPr>
          <w:rFonts w:ascii="Century Gothic" w:hAnsi="Century Gothic"/>
        </w:rPr>
        <w:t xml:space="preserve">De werkgever zal de verwerking staken, tenzij de werkgever dwingende gerechtvaardigde gronden kan aanvoeren die belangrijker zijn dan de rechten van de werknemer of wanneer de werkgever kan aantonen dat hij de gegevens nodig heeft om een rechtsvordering te ondersteunen. </w:t>
      </w:r>
      <w:r w:rsidR="000830FB" w:rsidRPr="006F7592">
        <w:rPr>
          <w:rFonts w:ascii="Century Gothic" w:hAnsi="Century Gothic"/>
        </w:rPr>
        <w:t xml:space="preserve"> </w:t>
      </w:r>
    </w:p>
    <w:p w:rsidR="00D36D8D" w:rsidRPr="006F7592" w:rsidRDefault="00D36D8D" w:rsidP="00D36D8D">
      <w:pPr>
        <w:tabs>
          <w:tab w:val="left" w:pos="2625"/>
        </w:tabs>
        <w:spacing w:after="0"/>
        <w:ind w:left="360"/>
        <w:jc w:val="both"/>
        <w:rPr>
          <w:rFonts w:ascii="Century Gothic" w:hAnsi="Century Gothic"/>
        </w:rPr>
      </w:pPr>
    </w:p>
    <w:p w:rsidR="000830FB" w:rsidRDefault="000830FB" w:rsidP="00D36D8D">
      <w:pPr>
        <w:pStyle w:val="Lijstalinea"/>
        <w:numPr>
          <w:ilvl w:val="0"/>
          <w:numId w:val="3"/>
        </w:numPr>
        <w:tabs>
          <w:tab w:val="left" w:pos="2625"/>
        </w:tabs>
        <w:spacing w:after="0"/>
        <w:jc w:val="both"/>
        <w:rPr>
          <w:rFonts w:ascii="Century Gothic" w:hAnsi="Century Gothic"/>
          <w:b/>
        </w:rPr>
      </w:pPr>
      <w:r w:rsidRPr="00A73DD4">
        <w:rPr>
          <w:rFonts w:ascii="Century Gothic" w:hAnsi="Century Gothic"/>
          <w:b/>
        </w:rPr>
        <w:t xml:space="preserve">Geautomatiseerde besluitvorming, waaronder </w:t>
      </w:r>
      <w:proofErr w:type="spellStart"/>
      <w:r w:rsidRPr="00A73DD4">
        <w:rPr>
          <w:rFonts w:ascii="Century Gothic" w:hAnsi="Century Gothic"/>
          <w:b/>
        </w:rPr>
        <w:t>profiling</w:t>
      </w:r>
      <w:proofErr w:type="spellEnd"/>
      <w:r w:rsidRPr="00A73DD4">
        <w:rPr>
          <w:rFonts w:ascii="Century Gothic" w:hAnsi="Century Gothic"/>
          <w:b/>
        </w:rPr>
        <w:t xml:space="preserve"> </w:t>
      </w:r>
    </w:p>
    <w:p w:rsidR="00D36D8D" w:rsidRPr="00A73DD4" w:rsidRDefault="00D36D8D" w:rsidP="00D36D8D">
      <w:pPr>
        <w:pStyle w:val="Lijstalinea"/>
        <w:tabs>
          <w:tab w:val="left" w:pos="2625"/>
        </w:tabs>
        <w:spacing w:after="0"/>
        <w:jc w:val="both"/>
        <w:rPr>
          <w:rFonts w:ascii="Century Gothic" w:hAnsi="Century Gothic"/>
          <w:b/>
        </w:rPr>
      </w:pPr>
    </w:p>
    <w:p w:rsidR="003C7A8B" w:rsidRDefault="00AA743F" w:rsidP="003C7A8B">
      <w:pPr>
        <w:tabs>
          <w:tab w:val="left" w:pos="2625"/>
        </w:tabs>
        <w:ind w:left="360"/>
        <w:jc w:val="both"/>
        <w:rPr>
          <w:rFonts w:ascii="Century Gothic" w:hAnsi="Century Gothic"/>
        </w:rPr>
      </w:pPr>
      <w:r>
        <w:rPr>
          <w:rFonts w:ascii="Century Gothic" w:hAnsi="Century Gothic"/>
        </w:rPr>
        <w:t xml:space="preserve">Dit houdt in </w:t>
      </w:r>
      <w:r w:rsidR="003C7A8B">
        <w:rPr>
          <w:rFonts w:ascii="Century Gothic" w:hAnsi="Century Gothic"/>
        </w:rPr>
        <w:t xml:space="preserve">dat de werknemer het recht heeft </w:t>
      </w:r>
      <w:r>
        <w:rPr>
          <w:rFonts w:ascii="Century Gothic" w:hAnsi="Century Gothic"/>
        </w:rPr>
        <w:t xml:space="preserve">niet te willen onderworpen worden aan een besluit dat uitsluitend gebaseerd is op een geautomatiseerde gegevensverwerking, en er dus geen menselijke tussenkomst vereist is. </w:t>
      </w:r>
    </w:p>
    <w:p w:rsidR="003C7A8B" w:rsidRDefault="003C7A8B" w:rsidP="003C7A8B">
      <w:pPr>
        <w:tabs>
          <w:tab w:val="left" w:pos="2625"/>
        </w:tabs>
        <w:ind w:left="360"/>
        <w:jc w:val="both"/>
        <w:rPr>
          <w:rFonts w:ascii="Century Gothic" w:hAnsi="Century Gothic"/>
        </w:rPr>
      </w:pPr>
      <w:r>
        <w:rPr>
          <w:rFonts w:ascii="Century Gothic" w:hAnsi="Century Gothic"/>
        </w:rPr>
        <w:t xml:space="preserve">Op dit recht bestaan er drie uitzonderingen: </w:t>
      </w:r>
    </w:p>
    <w:p w:rsidR="003C7A8B" w:rsidRDefault="008743B5" w:rsidP="003C7A8B">
      <w:pPr>
        <w:pStyle w:val="Lijstalinea"/>
        <w:numPr>
          <w:ilvl w:val="0"/>
          <w:numId w:val="4"/>
        </w:numPr>
        <w:tabs>
          <w:tab w:val="left" w:pos="2625"/>
        </w:tabs>
        <w:jc w:val="both"/>
        <w:rPr>
          <w:rFonts w:ascii="Century Gothic" w:hAnsi="Century Gothic"/>
        </w:rPr>
      </w:pPr>
      <w:r>
        <w:rPr>
          <w:rFonts w:ascii="Century Gothic" w:hAnsi="Century Gothic"/>
        </w:rPr>
        <w:t>I</w:t>
      </w:r>
      <w:r w:rsidR="003C7A8B">
        <w:rPr>
          <w:rFonts w:ascii="Century Gothic" w:hAnsi="Century Gothic"/>
        </w:rPr>
        <w:t>ndien het nodig is om de overeenkom</w:t>
      </w:r>
      <w:r>
        <w:rPr>
          <w:rFonts w:ascii="Century Gothic" w:hAnsi="Century Gothic"/>
        </w:rPr>
        <w:t>st uit voeren.</w:t>
      </w:r>
      <w:r w:rsidR="003C7A8B">
        <w:rPr>
          <w:rFonts w:ascii="Century Gothic" w:hAnsi="Century Gothic"/>
        </w:rPr>
        <w:t xml:space="preserve"> </w:t>
      </w:r>
    </w:p>
    <w:p w:rsidR="003C7A8B" w:rsidRDefault="008743B5" w:rsidP="003C7A8B">
      <w:pPr>
        <w:pStyle w:val="Lijstalinea"/>
        <w:numPr>
          <w:ilvl w:val="0"/>
          <w:numId w:val="4"/>
        </w:numPr>
        <w:tabs>
          <w:tab w:val="left" w:pos="2625"/>
        </w:tabs>
        <w:jc w:val="both"/>
        <w:rPr>
          <w:rFonts w:ascii="Century Gothic" w:hAnsi="Century Gothic"/>
        </w:rPr>
      </w:pPr>
      <w:r>
        <w:rPr>
          <w:rFonts w:ascii="Century Gothic" w:hAnsi="Century Gothic"/>
        </w:rPr>
        <w:t>I</w:t>
      </w:r>
      <w:r w:rsidR="003C7A8B">
        <w:rPr>
          <w:rFonts w:ascii="Century Gothic" w:hAnsi="Century Gothic"/>
        </w:rPr>
        <w:t xml:space="preserve">ndien het wettelijk </w:t>
      </w:r>
      <w:r>
        <w:rPr>
          <w:rFonts w:ascii="Century Gothic" w:hAnsi="Century Gothic"/>
        </w:rPr>
        <w:t>is toegestaan.</w:t>
      </w:r>
    </w:p>
    <w:p w:rsidR="003C7A8B" w:rsidRPr="003C7A8B" w:rsidRDefault="008743B5" w:rsidP="003C7A8B">
      <w:pPr>
        <w:pStyle w:val="Lijstalinea"/>
        <w:numPr>
          <w:ilvl w:val="0"/>
          <w:numId w:val="4"/>
        </w:numPr>
        <w:tabs>
          <w:tab w:val="left" w:pos="2625"/>
        </w:tabs>
        <w:jc w:val="both"/>
        <w:rPr>
          <w:rFonts w:ascii="Century Gothic" w:hAnsi="Century Gothic"/>
        </w:rPr>
      </w:pPr>
      <w:r>
        <w:rPr>
          <w:rFonts w:ascii="Century Gothic" w:hAnsi="Century Gothic"/>
        </w:rPr>
        <w:t>I</w:t>
      </w:r>
      <w:r w:rsidR="003C7A8B">
        <w:rPr>
          <w:rFonts w:ascii="Century Gothic" w:hAnsi="Century Gothic"/>
        </w:rPr>
        <w:t xml:space="preserve">ndien het gebaseerd is op een uitdrukkelijke toestemming. </w:t>
      </w:r>
    </w:p>
    <w:p w:rsidR="00A73DD4" w:rsidRDefault="00A73DD4" w:rsidP="004B1C18">
      <w:pPr>
        <w:tabs>
          <w:tab w:val="left" w:pos="2625"/>
        </w:tabs>
        <w:spacing w:after="0"/>
        <w:ind w:left="426"/>
        <w:jc w:val="both"/>
        <w:rPr>
          <w:rFonts w:ascii="Century Gothic" w:hAnsi="Century Gothic"/>
        </w:rPr>
      </w:pPr>
      <w:r w:rsidRPr="00A73DD4">
        <w:rPr>
          <w:rFonts w:ascii="Century Gothic" w:hAnsi="Century Gothic"/>
        </w:rPr>
        <w:t xml:space="preserve">Binnen de maand </w:t>
      </w:r>
      <w:r>
        <w:rPr>
          <w:rFonts w:ascii="Century Gothic" w:hAnsi="Century Gothic"/>
        </w:rPr>
        <w:t xml:space="preserve">na het verzoek van de werknemer, dient </w:t>
      </w:r>
      <w:r w:rsidR="008743B5">
        <w:rPr>
          <w:rFonts w:ascii="Century Gothic" w:hAnsi="Century Gothic"/>
        </w:rPr>
        <w:t xml:space="preserve">de werkgever </w:t>
      </w:r>
      <w:r w:rsidR="00D36D8D">
        <w:rPr>
          <w:rFonts w:ascii="Century Gothic" w:hAnsi="Century Gothic"/>
        </w:rPr>
        <w:t xml:space="preserve">op het verzoek van </w:t>
      </w:r>
      <w:r>
        <w:rPr>
          <w:rFonts w:ascii="Century Gothic" w:hAnsi="Century Gothic"/>
        </w:rPr>
        <w:t xml:space="preserve">de </w:t>
      </w:r>
      <w:r w:rsidR="008743B5">
        <w:rPr>
          <w:rFonts w:ascii="Century Gothic" w:hAnsi="Century Gothic"/>
        </w:rPr>
        <w:t>werknemer in te gaan</w:t>
      </w:r>
      <w:r>
        <w:rPr>
          <w:rFonts w:ascii="Century Gothic" w:hAnsi="Century Gothic"/>
        </w:rPr>
        <w:t xml:space="preserve">. Deze termijn kan worden verlengd met twee maanden afhankelijk van de complexiteit van de verzoeken en het aantal verzoeken. De werkgever dient de werknemer hiervan binnen een termijn van een maand op de hoogte te brengen. </w:t>
      </w:r>
    </w:p>
    <w:p w:rsidR="00A73DD4" w:rsidRDefault="00A73DD4" w:rsidP="00A73DD4">
      <w:pPr>
        <w:tabs>
          <w:tab w:val="left" w:pos="2625"/>
        </w:tabs>
        <w:spacing w:after="0"/>
        <w:jc w:val="both"/>
        <w:rPr>
          <w:rFonts w:ascii="Century Gothic" w:hAnsi="Century Gothic"/>
        </w:rPr>
      </w:pPr>
    </w:p>
    <w:p w:rsidR="00A73DD4" w:rsidRDefault="00A73DD4" w:rsidP="004B1C18">
      <w:pPr>
        <w:tabs>
          <w:tab w:val="left" w:pos="2625"/>
        </w:tabs>
        <w:spacing w:after="0"/>
        <w:ind w:left="426"/>
        <w:jc w:val="both"/>
        <w:rPr>
          <w:rFonts w:ascii="Century Gothic" w:hAnsi="Century Gothic"/>
        </w:rPr>
      </w:pPr>
      <w:r>
        <w:rPr>
          <w:rFonts w:ascii="Century Gothic" w:hAnsi="Century Gothic"/>
        </w:rPr>
        <w:t>Wanneer geen gevolg wordt gegeven aan het verzoek van de werknemer, dient de werkgever de betrokken werknemer hiervan op de hoogte brengen binnen een maand</w:t>
      </w:r>
      <w:r w:rsidR="00AA061C">
        <w:rPr>
          <w:rFonts w:ascii="Century Gothic" w:hAnsi="Century Gothic"/>
        </w:rPr>
        <w:t xml:space="preserve"> na het ontvangen van het verzoek</w:t>
      </w:r>
      <w:r>
        <w:rPr>
          <w:rFonts w:ascii="Century Gothic" w:hAnsi="Century Gothic"/>
        </w:rPr>
        <w:t xml:space="preserve">. Indien het verzoek kennelijk ongegrond is of buitensporig is, kan de werkgever een redelijke vergoeding aanrekenen ofwel weigeren gevolg te geven aan het verzoek. </w:t>
      </w:r>
    </w:p>
    <w:p w:rsidR="00FD70C1" w:rsidRDefault="00FD70C1" w:rsidP="00A73DD4">
      <w:pPr>
        <w:tabs>
          <w:tab w:val="left" w:pos="2625"/>
        </w:tabs>
        <w:spacing w:after="0"/>
        <w:jc w:val="both"/>
        <w:rPr>
          <w:rFonts w:ascii="Century Gothic" w:hAnsi="Century Gothic"/>
        </w:rPr>
      </w:pPr>
    </w:p>
    <w:p w:rsidR="00FD70C1" w:rsidRDefault="00FD70C1" w:rsidP="004B1C18">
      <w:pPr>
        <w:tabs>
          <w:tab w:val="left" w:pos="2625"/>
        </w:tabs>
        <w:spacing w:after="0"/>
        <w:ind w:left="426"/>
        <w:jc w:val="both"/>
        <w:rPr>
          <w:rFonts w:ascii="Century Gothic" w:hAnsi="Century Gothic"/>
        </w:rPr>
      </w:pPr>
      <w:r>
        <w:rPr>
          <w:rFonts w:ascii="Century Gothic" w:hAnsi="Century Gothic"/>
        </w:rPr>
        <w:t xml:space="preserve">De betrokken werknemer kan </w:t>
      </w:r>
      <w:r w:rsidR="004B0FFC">
        <w:rPr>
          <w:rFonts w:ascii="Century Gothic" w:hAnsi="Century Gothic"/>
        </w:rPr>
        <w:t xml:space="preserve">steeds een verzoek richten tot: </w:t>
      </w:r>
      <w:r w:rsidRPr="00D36D8D">
        <w:rPr>
          <w:rFonts w:ascii="Century Gothic" w:hAnsi="Century Gothic"/>
          <w:highlight w:val="yellow"/>
        </w:rPr>
        <w:t>naam</w:t>
      </w:r>
      <w:r w:rsidR="004B0FFC">
        <w:rPr>
          <w:rFonts w:ascii="Century Gothic" w:hAnsi="Century Gothic"/>
          <w:highlight w:val="yellow"/>
        </w:rPr>
        <w:t xml:space="preserve"> verantwoordelijke  + mailadres </w:t>
      </w:r>
    </w:p>
    <w:p w:rsidR="00A73DD4" w:rsidRDefault="00A73DD4" w:rsidP="00A73DD4">
      <w:pPr>
        <w:tabs>
          <w:tab w:val="left" w:pos="2625"/>
        </w:tabs>
        <w:spacing w:after="0"/>
        <w:jc w:val="both"/>
        <w:rPr>
          <w:rFonts w:ascii="Century Gothic" w:hAnsi="Century Gothic"/>
        </w:rPr>
      </w:pPr>
    </w:p>
    <w:p w:rsidR="00A73DD4" w:rsidRDefault="004B1C18" w:rsidP="004B1C18">
      <w:pPr>
        <w:tabs>
          <w:tab w:val="left" w:pos="2625"/>
        </w:tabs>
        <w:spacing w:after="0"/>
        <w:ind w:left="426" w:hanging="426"/>
        <w:jc w:val="both"/>
        <w:rPr>
          <w:rFonts w:ascii="Century Gothic" w:hAnsi="Century Gothic"/>
        </w:rPr>
      </w:pPr>
      <w:r>
        <w:rPr>
          <w:rFonts w:ascii="Century Gothic" w:hAnsi="Century Gothic"/>
        </w:rPr>
        <w:tab/>
      </w:r>
      <w:r w:rsidR="00A73DD4">
        <w:rPr>
          <w:rFonts w:ascii="Century Gothic" w:hAnsi="Century Gothic"/>
        </w:rPr>
        <w:t>De werknemer heeft ook steeds de mogelijkheid een klacht in te dienen bij de Gegevensbeschermingsautoriteit of bij de toezichthoudende autoriteit van een andere lidstaat (indien hij daar gewoonlijk verblijft, werkt of de beweerde inbreuk</w:t>
      </w:r>
      <w:r w:rsidR="00D36D8D">
        <w:rPr>
          <w:rFonts w:ascii="Century Gothic" w:hAnsi="Century Gothic"/>
        </w:rPr>
        <w:t xml:space="preserve"> daar </w:t>
      </w:r>
      <w:r w:rsidR="00A73DD4">
        <w:rPr>
          <w:rFonts w:ascii="Century Gothic" w:hAnsi="Century Gothic"/>
        </w:rPr>
        <w:t xml:space="preserve"> is begaan). De toezichthoudende autoriteit onderzoekt de klacht en houdt de betrokkene op de hoogte. </w:t>
      </w:r>
    </w:p>
    <w:p w:rsidR="003C7A8B" w:rsidRDefault="003C7A8B" w:rsidP="00A73DD4">
      <w:pPr>
        <w:tabs>
          <w:tab w:val="left" w:pos="2625"/>
        </w:tabs>
        <w:spacing w:after="0"/>
        <w:jc w:val="both"/>
        <w:rPr>
          <w:rFonts w:ascii="Century Gothic" w:hAnsi="Century Gothic"/>
        </w:rPr>
      </w:pPr>
    </w:p>
    <w:p w:rsidR="003C7A8B" w:rsidRDefault="003C7A8B" w:rsidP="004B1C18">
      <w:pPr>
        <w:tabs>
          <w:tab w:val="left" w:pos="2625"/>
        </w:tabs>
        <w:spacing w:after="0"/>
        <w:ind w:left="567"/>
        <w:jc w:val="both"/>
        <w:rPr>
          <w:rFonts w:ascii="Century Gothic" w:hAnsi="Century Gothic"/>
        </w:rPr>
      </w:pPr>
      <w:r>
        <w:rPr>
          <w:rFonts w:ascii="Century Gothic" w:hAnsi="Century Gothic"/>
        </w:rPr>
        <w:t xml:space="preserve">Voor België kan de werknemer zijn klacht richten aan: </w:t>
      </w:r>
    </w:p>
    <w:p w:rsidR="003C7A8B" w:rsidRDefault="003C7A8B" w:rsidP="00A73DD4">
      <w:pPr>
        <w:tabs>
          <w:tab w:val="left" w:pos="2625"/>
        </w:tabs>
        <w:spacing w:after="0"/>
        <w:jc w:val="both"/>
        <w:rPr>
          <w:rFonts w:ascii="Century Gothic" w:hAnsi="Century Gothic"/>
        </w:rPr>
      </w:pPr>
    </w:p>
    <w:p w:rsidR="003C7A8B" w:rsidRPr="003C7A8B" w:rsidRDefault="003C7A8B" w:rsidP="003C7A8B">
      <w:pPr>
        <w:pStyle w:val="Lijstalinea"/>
        <w:rPr>
          <w:rStyle w:val="st1"/>
          <w:rFonts w:ascii="Century Gothic" w:hAnsi="Century Gothic" w:cstheme="minorHAnsi"/>
        </w:rPr>
      </w:pPr>
      <w:r w:rsidRPr="003C7A8B">
        <w:rPr>
          <w:rStyle w:val="st1"/>
          <w:rFonts w:ascii="Century Gothic" w:hAnsi="Century Gothic" w:cstheme="minorHAnsi"/>
        </w:rPr>
        <w:t xml:space="preserve">Commissie voor de </w:t>
      </w:r>
      <w:r w:rsidR="004B0FFC">
        <w:rPr>
          <w:rStyle w:val="st1"/>
          <w:rFonts w:ascii="Century Gothic" w:hAnsi="Century Gothic" w:cstheme="minorHAnsi"/>
        </w:rPr>
        <w:t>b</w:t>
      </w:r>
      <w:r w:rsidRPr="003C7A8B">
        <w:rPr>
          <w:rStyle w:val="st1"/>
          <w:rFonts w:ascii="Century Gothic" w:hAnsi="Century Gothic" w:cstheme="minorHAnsi"/>
        </w:rPr>
        <w:t xml:space="preserve">escherming van de </w:t>
      </w:r>
      <w:r w:rsidR="004B0FFC">
        <w:rPr>
          <w:rStyle w:val="st1"/>
          <w:rFonts w:ascii="Century Gothic" w:hAnsi="Century Gothic" w:cstheme="minorHAnsi"/>
        </w:rPr>
        <w:t>p</w:t>
      </w:r>
      <w:r w:rsidRPr="003C7A8B">
        <w:rPr>
          <w:rStyle w:val="st1"/>
          <w:rFonts w:ascii="Century Gothic" w:hAnsi="Century Gothic" w:cstheme="minorHAnsi"/>
        </w:rPr>
        <w:t xml:space="preserve">ersoonlijke </w:t>
      </w:r>
      <w:r w:rsidR="004B0FFC">
        <w:rPr>
          <w:rStyle w:val="st1"/>
          <w:rFonts w:ascii="Century Gothic" w:hAnsi="Century Gothic" w:cstheme="minorHAnsi"/>
        </w:rPr>
        <w:t>l</w:t>
      </w:r>
      <w:r w:rsidRPr="003C7A8B">
        <w:rPr>
          <w:rStyle w:val="st1"/>
          <w:rFonts w:ascii="Century Gothic" w:hAnsi="Century Gothic" w:cstheme="minorHAnsi"/>
        </w:rPr>
        <w:t>evenssfeer (</w:t>
      </w:r>
      <w:r w:rsidRPr="003C7A8B">
        <w:rPr>
          <w:rStyle w:val="Nadruk"/>
          <w:rFonts w:ascii="Century Gothic" w:hAnsi="Century Gothic" w:cstheme="minorHAnsi"/>
        </w:rPr>
        <w:t>CBPL</w:t>
      </w:r>
      <w:r w:rsidRPr="003C7A8B">
        <w:rPr>
          <w:rStyle w:val="st1"/>
          <w:rFonts w:ascii="Century Gothic" w:hAnsi="Century Gothic" w:cstheme="minorHAnsi"/>
        </w:rPr>
        <w:t>)</w:t>
      </w:r>
    </w:p>
    <w:p w:rsidR="003C7A8B" w:rsidRPr="003C7A8B" w:rsidRDefault="003C7A8B" w:rsidP="003C7A8B">
      <w:pPr>
        <w:pStyle w:val="Lijstalinea"/>
        <w:rPr>
          <w:rStyle w:val="st1"/>
          <w:rFonts w:ascii="Century Gothic" w:hAnsi="Century Gothic" w:cstheme="minorHAnsi"/>
        </w:rPr>
      </w:pPr>
      <w:r w:rsidRPr="003C7A8B">
        <w:rPr>
          <w:rStyle w:val="st1"/>
          <w:rFonts w:ascii="Century Gothic" w:hAnsi="Century Gothic" w:cstheme="minorHAnsi"/>
        </w:rPr>
        <w:t>Drukpersstraat 35</w:t>
      </w:r>
    </w:p>
    <w:p w:rsidR="003C7A8B" w:rsidRDefault="003C7A8B" w:rsidP="003C7A8B">
      <w:pPr>
        <w:pStyle w:val="Lijstalinea"/>
        <w:rPr>
          <w:rFonts w:ascii="Century Gothic" w:hAnsi="Century Gothic"/>
        </w:rPr>
      </w:pPr>
      <w:r w:rsidRPr="003C7A8B">
        <w:rPr>
          <w:rStyle w:val="st1"/>
          <w:rFonts w:ascii="Century Gothic" w:hAnsi="Century Gothic" w:cstheme="minorHAnsi"/>
        </w:rPr>
        <w:t>1000 Brussel</w:t>
      </w:r>
    </w:p>
    <w:p w:rsidR="003C7A8B" w:rsidRDefault="003C7A8B" w:rsidP="004B1C18">
      <w:pPr>
        <w:tabs>
          <w:tab w:val="left" w:pos="2625"/>
        </w:tabs>
        <w:spacing w:after="0"/>
        <w:ind w:left="426"/>
        <w:jc w:val="both"/>
        <w:rPr>
          <w:rFonts w:ascii="Century Gothic" w:hAnsi="Century Gothic"/>
        </w:rPr>
      </w:pPr>
      <w:r>
        <w:rPr>
          <w:rFonts w:ascii="Century Gothic" w:hAnsi="Century Gothic"/>
        </w:rPr>
        <w:t xml:space="preserve">Indien er sprake zou zijn van </w:t>
      </w:r>
      <w:r w:rsidR="008743B5">
        <w:rPr>
          <w:rFonts w:ascii="Century Gothic" w:hAnsi="Century Gothic"/>
        </w:rPr>
        <w:t xml:space="preserve">een </w:t>
      </w:r>
      <w:proofErr w:type="spellStart"/>
      <w:r w:rsidR="00926DE9">
        <w:rPr>
          <w:rFonts w:ascii="Century Gothic" w:hAnsi="Century Gothic"/>
        </w:rPr>
        <w:t>data</w:t>
      </w:r>
      <w:r>
        <w:rPr>
          <w:rFonts w:ascii="Century Gothic" w:hAnsi="Century Gothic"/>
        </w:rPr>
        <w:t>lek</w:t>
      </w:r>
      <w:proofErr w:type="spellEnd"/>
      <w:r>
        <w:rPr>
          <w:rFonts w:ascii="Century Gothic" w:hAnsi="Century Gothic"/>
        </w:rPr>
        <w:t xml:space="preserve"> </w:t>
      </w:r>
      <w:r w:rsidR="00D36D8D">
        <w:rPr>
          <w:rFonts w:ascii="Century Gothic" w:hAnsi="Century Gothic"/>
        </w:rPr>
        <w:t>dat</w:t>
      </w:r>
      <w:r>
        <w:rPr>
          <w:rFonts w:ascii="Century Gothic" w:hAnsi="Century Gothic"/>
        </w:rPr>
        <w:t xml:space="preserve"> een hoog risico kan vormen voor de rechten en vrijheden van de betrokken werknemer, zal deze onverwijld ingelicht worden. </w:t>
      </w:r>
    </w:p>
    <w:p w:rsidR="003C7A8B" w:rsidRDefault="003C7A8B" w:rsidP="00A73DD4">
      <w:pPr>
        <w:tabs>
          <w:tab w:val="left" w:pos="2625"/>
        </w:tabs>
        <w:spacing w:after="0"/>
        <w:jc w:val="both"/>
        <w:rPr>
          <w:rFonts w:ascii="Century Gothic" w:hAnsi="Century Gothic"/>
        </w:rPr>
      </w:pPr>
    </w:p>
    <w:p w:rsidR="003C7A8B" w:rsidRDefault="003C7A8B" w:rsidP="004B1C18">
      <w:pPr>
        <w:tabs>
          <w:tab w:val="left" w:pos="2625"/>
        </w:tabs>
        <w:spacing w:after="0"/>
        <w:ind w:left="426"/>
        <w:jc w:val="both"/>
        <w:rPr>
          <w:rFonts w:ascii="Century Gothic" w:hAnsi="Century Gothic"/>
        </w:rPr>
      </w:pPr>
      <w:r>
        <w:rPr>
          <w:rFonts w:ascii="Century Gothic" w:hAnsi="Century Gothic"/>
        </w:rPr>
        <w:t xml:space="preserve">Wanneer dit nodig blijkt te zijn zal ook de Privacy Commissie binnen de 72 uur worden ingelicht. </w:t>
      </w:r>
    </w:p>
    <w:p w:rsidR="00FD70C1" w:rsidRDefault="00FD70C1" w:rsidP="00A73DD4">
      <w:pPr>
        <w:tabs>
          <w:tab w:val="left" w:pos="2625"/>
        </w:tabs>
        <w:spacing w:after="0"/>
        <w:jc w:val="both"/>
        <w:rPr>
          <w:rFonts w:ascii="Century Gothic" w:hAnsi="Century Gothic"/>
        </w:rPr>
      </w:pPr>
    </w:p>
    <w:p w:rsidR="00FD70C1" w:rsidRDefault="00FD70C1" w:rsidP="00A73DD4">
      <w:pPr>
        <w:tabs>
          <w:tab w:val="left" w:pos="2625"/>
        </w:tabs>
        <w:spacing w:after="0"/>
        <w:jc w:val="both"/>
        <w:rPr>
          <w:rFonts w:ascii="Century Gothic" w:hAnsi="Century Gothic"/>
        </w:rPr>
      </w:pPr>
    </w:p>
    <w:p w:rsidR="00FD70C1" w:rsidRPr="00A73DD4" w:rsidRDefault="00FD70C1" w:rsidP="00A73DD4">
      <w:pPr>
        <w:tabs>
          <w:tab w:val="left" w:pos="2625"/>
        </w:tabs>
        <w:spacing w:after="0"/>
        <w:jc w:val="both"/>
        <w:rPr>
          <w:rFonts w:ascii="Century Gothic" w:hAnsi="Century Gothic"/>
        </w:rPr>
      </w:pPr>
      <w:bookmarkStart w:id="0" w:name="_GoBack"/>
      <w:bookmarkEnd w:id="0"/>
    </w:p>
    <w:sectPr w:rsidR="00FD70C1" w:rsidRPr="00A73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344"/>
    <w:multiLevelType w:val="hybridMultilevel"/>
    <w:tmpl w:val="5C4A0CC2"/>
    <w:lvl w:ilvl="0" w:tplc="97DA1F90">
      <w:start w:val="2"/>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 w15:restartNumberingAfterBreak="0">
    <w:nsid w:val="19300457"/>
    <w:multiLevelType w:val="hybridMultilevel"/>
    <w:tmpl w:val="7EBED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5B7D12"/>
    <w:multiLevelType w:val="hybridMultilevel"/>
    <w:tmpl w:val="C158DCBC"/>
    <w:lvl w:ilvl="0" w:tplc="2ABA87AE">
      <w:start w:val="1"/>
      <w:numFmt w:val="bullet"/>
      <w:lvlText w:val="-"/>
      <w:lvlJc w:val="left"/>
      <w:pPr>
        <w:ind w:left="121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F7161CD"/>
    <w:multiLevelType w:val="hybridMultilevel"/>
    <w:tmpl w:val="CCF2092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B2"/>
    <w:rsid w:val="000830FB"/>
    <w:rsid w:val="000D0062"/>
    <w:rsid w:val="000E2565"/>
    <w:rsid w:val="00110B84"/>
    <w:rsid w:val="001A4F5F"/>
    <w:rsid w:val="001C6D8A"/>
    <w:rsid w:val="002D7863"/>
    <w:rsid w:val="003A58C1"/>
    <w:rsid w:val="003C1807"/>
    <w:rsid w:val="003C7A8B"/>
    <w:rsid w:val="003D3F6E"/>
    <w:rsid w:val="003E6CD4"/>
    <w:rsid w:val="00403D12"/>
    <w:rsid w:val="00490FCD"/>
    <w:rsid w:val="004B0FFC"/>
    <w:rsid w:val="004B1C18"/>
    <w:rsid w:val="004C78DA"/>
    <w:rsid w:val="0054709F"/>
    <w:rsid w:val="005C1ABD"/>
    <w:rsid w:val="005E6719"/>
    <w:rsid w:val="00600F47"/>
    <w:rsid w:val="00642856"/>
    <w:rsid w:val="00660659"/>
    <w:rsid w:val="006F7592"/>
    <w:rsid w:val="007505C5"/>
    <w:rsid w:val="0079183D"/>
    <w:rsid w:val="008332E9"/>
    <w:rsid w:val="008743B5"/>
    <w:rsid w:val="008F79BE"/>
    <w:rsid w:val="00926DE9"/>
    <w:rsid w:val="009D5DD9"/>
    <w:rsid w:val="00A73DD4"/>
    <w:rsid w:val="00AA061C"/>
    <w:rsid w:val="00AA743F"/>
    <w:rsid w:val="00AD35A8"/>
    <w:rsid w:val="00B31EEC"/>
    <w:rsid w:val="00B65DF3"/>
    <w:rsid w:val="00BF531C"/>
    <w:rsid w:val="00C717A1"/>
    <w:rsid w:val="00D1669C"/>
    <w:rsid w:val="00D368AA"/>
    <w:rsid w:val="00D36D8D"/>
    <w:rsid w:val="00DB4AB2"/>
    <w:rsid w:val="00DC4988"/>
    <w:rsid w:val="00DD7469"/>
    <w:rsid w:val="00E40855"/>
    <w:rsid w:val="00EB6E32"/>
    <w:rsid w:val="00F0011A"/>
    <w:rsid w:val="00F46DCF"/>
    <w:rsid w:val="00FD70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DAFE"/>
  <w15:chartTrackingRefBased/>
  <w15:docId w15:val="{E6A6B757-5BEB-438F-92FA-F8852C54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4AB2"/>
    <w:pPr>
      <w:ind w:left="720"/>
      <w:contextualSpacing/>
    </w:pPr>
  </w:style>
  <w:style w:type="table" w:styleId="Tabelraster">
    <w:name w:val="Table Grid"/>
    <w:basedOn w:val="Standaardtabel"/>
    <w:uiPriority w:val="39"/>
    <w:rsid w:val="00E4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011A"/>
    <w:pPr>
      <w:autoSpaceDE w:val="0"/>
      <w:autoSpaceDN w:val="0"/>
      <w:adjustRightInd w:val="0"/>
      <w:spacing w:after="0" w:line="240" w:lineRule="auto"/>
    </w:pPr>
    <w:rPr>
      <w:rFonts w:ascii="Trebuchet MS" w:hAnsi="Trebuchet MS" w:cs="Trebuchet MS"/>
      <w:color w:val="000000"/>
      <w:sz w:val="24"/>
      <w:szCs w:val="24"/>
    </w:rPr>
  </w:style>
  <w:style w:type="paragraph" w:styleId="Normaalweb">
    <w:name w:val="Normal (Web)"/>
    <w:basedOn w:val="Standaard"/>
    <w:uiPriority w:val="99"/>
    <w:semiHidden/>
    <w:unhideWhenUsed/>
    <w:rsid w:val="006F7592"/>
    <w:pPr>
      <w:spacing w:after="240" w:line="240" w:lineRule="auto"/>
    </w:pPr>
    <w:rPr>
      <w:rFonts w:ascii="Times New Roman" w:eastAsia="Times New Roman" w:hAnsi="Times New Roman" w:cs="Times New Roman"/>
      <w:sz w:val="24"/>
      <w:szCs w:val="24"/>
      <w:lang w:eastAsia="nl-BE"/>
    </w:rPr>
  </w:style>
  <w:style w:type="paragraph" w:styleId="Tekstopmerking">
    <w:name w:val="annotation text"/>
    <w:basedOn w:val="Standaard"/>
    <w:link w:val="TekstopmerkingChar"/>
    <w:uiPriority w:val="99"/>
    <w:semiHidden/>
    <w:unhideWhenUsed/>
    <w:rsid w:val="006F75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592"/>
    <w:rPr>
      <w:sz w:val="20"/>
      <w:szCs w:val="20"/>
    </w:rPr>
  </w:style>
  <w:style w:type="character" w:styleId="Verwijzingopmerking">
    <w:name w:val="annotation reference"/>
    <w:basedOn w:val="Standaardalinea-lettertype"/>
    <w:uiPriority w:val="99"/>
    <w:semiHidden/>
    <w:unhideWhenUsed/>
    <w:rsid w:val="006F7592"/>
    <w:rPr>
      <w:sz w:val="16"/>
      <w:szCs w:val="16"/>
    </w:rPr>
  </w:style>
  <w:style w:type="paragraph" w:styleId="Ballontekst">
    <w:name w:val="Balloon Text"/>
    <w:basedOn w:val="Standaard"/>
    <w:link w:val="BallontekstChar"/>
    <w:uiPriority w:val="99"/>
    <w:semiHidden/>
    <w:unhideWhenUsed/>
    <w:rsid w:val="006F75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7592"/>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F7592"/>
    <w:rPr>
      <w:b/>
      <w:bCs/>
    </w:rPr>
  </w:style>
  <w:style w:type="character" w:customStyle="1" w:styleId="OnderwerpvanopmerkingChar">
    <w:name w:val="Onderwerp van opmerking Char"/>
    <w:basedOn w:val="TekstopmerkingChar"/>
    <w:link w:val="Onderwerpvanopmerking"/>
    <w:uiPriority w:val="99"/>
    <w:semiHidden/>
    <w:rsid w:val="006F7592"/>
    <w:rPr>
      <w:b/>
      <w:bCs/>
      <w:sz w:val="20"/>
      <w:szCs w:val="20"/>
    </w:rPr>
  </w:style>
  <w:style w:type="character" w:styleId="Nadruk">
    <w:name w:val="Emphasis"/>
    <w:basedOn w:val="Standaardalinea-lettertype"/>
    <w:uiPriority w:val="20"/>
    <w:qFormat/>
    <w:rsid w:val="003C7A8B"/>
    <w:rPr>
      <w:b/>
      <w:bCs/>
      <w:i w:val="0"/>
      <w:iCs w:val="0"/>
    </w:rPr>
  </w:style>
  <w:style w:type="character" w:customStyle="1" w:styleId="st1">
    <w:name w:val="st1"/>
    <w:basedOn w:val="Standaardalinea-lettertype"/>
    <w:rsid w:val="003C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949702">
      <w:bodyDiv w:val="1"/>
      <w:marLeft w:val="0"/>
      <w:marRight w:val="0"/>
      <w:marTop w:val="0"/>
      <w:marBottom w:val="0"/>
      <w:divBdr>
        <w:top w:val="none" w:sz="0" w:space="0" w:color="auto"/>
        <w:left w:val="none" w:sz="0" w:space="0" w:color="auto"/>
        <w:bottom w:val="none" w:sz="0" w:space="0" w:color="auto"/>
        <w:right w:val="none" w:sz="0" w:space="0" w:color="auto"/>
      </w:divBdr>
    </w:div>
    <w:div w:id="19083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1407</Words>
  <Characters>7740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Vanderschaeghe</dc:creator>
  <cp:keywords/>
  <dc:description/>
  <cp:lastModifiedBy>Emily Vanderschaeghe</cp:lastModifiedBy>
  <cp:revision>9</cp:revision>
  <cp:lastPrinted>2018-05-25T10:20:00Z</cp:lastPrinted>
  <dcterms:created xsi:type="dcterms:W3CDTF">2018-05-18T08:06:00Z</dcterms:created>
  <dcterms:modified xsi:type="dcterms:W3CDTF">2018-05-25T13:26:00Z</dcterms:modified>
</cp:coreProperties>
</file>